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2EF6D" w14:textId="77777777" w:rsidR="006C53E2" w:rsidRPr="00487FAF" w:rsidRDefault="006C53E2" w:rsidP="006C53E2">
      <w:pPr>
        <w:jc w:val="center"/>
        <w:rPr>
          <w:b/>
          <w:bCs/>
          <w:sz w:val="28"/>
          <w:szCs w:val="28"/>
          <w:lang w:val="en-GB"/>
        </w:rPr>
      </w:pPr>
      <w:r w:rsidRPr="00487FAF">
        <w:rPr>
          <w:b/>
          <w:bCs/>
          <w:sz w:val="28"/>
          <w:szCs w:val="28"/>
          <w:lang w:val="en-GB"/>
        </w:rPr>
        <w:t>MINISTRY OF EDUCATION AND SCIENCE OF UKRAINE</w:t>
      </w:r>
    </w:p>
    <w:p w14:paraId="1817E3F2" w14:textId="77777777" w:rsidR="006C53E2" w:rsidRPr="00487FAF" w:rsidRDefault="006C53E2" w:rsidP="006C53E2">
      <w:pPr>
        <w:jc w:val="center"/>
        <w:rPr>
          <w:b/>
          <w:bCs/>
          <w:sz w:val="28"/>
          <w:szCs w:val="28"/>
          <w:lang w:val="en-GB"/>
        </w:rPr>
      </w:pPr>
      <w:r w:rsidRPr="00487FAF">
        <w:rPr>
          <w:b/>
          <w:bCs/>
          <w:sz w:val="28"/>
          <w:szCs w:val="28"/>
          <w:lang w:val="en-GB"/>
        </w:rPr>
        <w:t>SUMY NATIONAL AGRARIAN UNIVERSITY</w:t>
      </w:r>
    </w:p>
    <w:p w14:paraId="3C439129" w14:textId="77777777" w:rsidR="00B00DAA" w:rsidRPr="00487FAF" w:rsidRDefault="00B00DAA">
      <w:pPr>
        <w:pStyle w:val="a3"/>
        <w:rPr>
          <w:b/>
          <w:sz w:val="20"/>
          <w:lang w:val="en-GB"/>
        </w:rPr>
      </w:pPr>
    </w:p>
    <w:p w14:paraId="0724B1F5" w14:textId="77777777" w:rsidR="00B00DAA" w:rsidRPr="00487FAF" w:rsidRDefault="00B00DAA">
      <w:pPr>
        <w:pStyle w:val="a3"/>
        <w:spacing w:before="1"/>
        <w:rPr>
          <w:b/>
          <w:sz w:val="23"/>
          <w:lang w:val="en-GB"/>
        </w:rPr>
      </w:pPr>
    </w:p>
    <w:tbl>
      <w:tblPr>
        <w:tblStyle w:val="TableNormal"/>
        <w:tblW w:w="5000" w:type="pct"/>
        <w:tblLook w:val="01E0" w:firstRow="1" w:lastRow="1" w:firstColumn="1" w:lastColumn="1" w:noHBand="0" w:noVBand="0"/>
      </w:tblPr>
      <w:tblGrid>
        <w:gridCol w:w="5017"/>
        <w:gridCol w:w="5193"/>
      </w:tblGrid>
      <w:tr w:rsidR="00B00DAA" w:rsidRPr="00487FAF" w14:paraId="1A56DA6D" w14:textId="77777777" w:rsidTr="00EC08D5">
        <w:trPr>
          <w:trHeight w:val="949"/>
        </w:trPr>
        <w:tc>
          <w:tcPr>
            <w:tcW w:w="2457" w:type="pct"/>
          </w:tcPr>
          <w:p w14:paraId="25CBB23D" w14:textId="5FF0A531" w:rsidR="00B00DAA" w:rsidRPr="00487FAF" w:rsidRDefault="006C53E2">
            <w:pPr>
              <w:pStyle w:val="TableParagraph"/>
              <w:spacing w:line="308" w:lineRule="exact"/>
              <w:ind w:left="200"/>
              <w:rPr>
                <w:b/>
                <w:sz w:val="28"/>
                <w:lang w:val="en-GB"/>
              </w:rPr>
            </w:pPr>
            <w:r w:rsidRPr="00487FAF">
              <w:rPr>
                <w:b/>
                <w:bCs/>
                <w:sz w:val="28"/>
                <w:szCs w:val="28"/>
                <w:lang w:val="en-GB"/>
              </w:rPr>
              <w:t>A</w:t>
            </w:r>
            <w:r w:rsidR="00EC15C3">
              <w:rPr>
                <w:b/>
                <w:bCs/>
                <w:sz w:val="28"/>
                <w:szCs w:val="28"/>
                <w:lang w:val="en-GB"/>
              </w:rPr>
              <w:t>GREED UPON</w:t>
            </w:r>
            <w:r w:rsidR="00357331" w:rsidRPr="00487FAF">
              <w:rPr>
                <w:b/>
                <w:sz w:val="28"/>
                <w:lang w:val="en-GB"/>
              </w:rPr>
              <w:t>:</w:t>
            </w:r>
          </w:p>
          <w:p w14:paraId="12818469" w14:textId="4DE00B32" w:rsidR="00B00DAA" w:rsidRPr="00487FAF" w:rsidRDefault="00EC15C3" w:rsidP="00EC15C3">
            <w:pPr>
              <w:pStyle w:val="TableParagraph"/>
              <w:spacing w:line="322" w:lineRule="exact"/>
              <w:ind w:left="200" w:right="591"/>
              <w:rPr>
                <w:sz w:val="28"/>
                <w:lang w:val="en-GB"/>
              </w:rPr>
            </w:pPr>
            <w:proofErr w:type="gramStart"/>
            <w:r>
              <w:rPr>
                <w:sz w:val="28"/>
                <w:szCs w:val="28"/>
                <w:lang w:val="en-GB"/>
              </w:rPr>
              <w:t>by</w:t>
            </w:r>
            <w:proofErr w:type="gramEnd"/>
            <w:r>
              <w:rPr>
                <w:sz w:val="28"/>
                <w:szCs w:val="28"/>
                <w:lang w:val="en-GB"/>
              </w:rPr>
              <w:t xml:space="preserve"> the </w:t>
            </w:r>
            <w:r w:rsidR="00BD1EDE" w:rsidRPr="00487FAF">
              <w:rPr>
                <w:sz w:val="28"/>
                <w:szCs w:val="28"/>
                <w:lang w:val="en-GB"/>
              </w:rPr>
              <w:t>Academic Council of Sumy NAU</w:t>
            </w:r>
            <w:r>
              <w:rPr>
                <w:sz w:val="28"/>
                <w:lang w:val="en-GB"/>
              </w:rPr>
              <w:t>,</w:t>
            </w:r>
            <w:r w:rsidR="00357331" w:rsidRPr="00487FAF">
              <w:rPr>
                <w:spacing w:val="1"/>
                <w:sz w:val="28"/>
                <w:lang w:val="en-GB"/>
              </w:rPr>
              <w:t xml:space="preserve"> </w:t>
            </w:r>
            <w:r w:rsidR="00BD1EDE" w:rsidRPr="00487FAF">
              <w:rPr>
                <w:sz w:val="28"/>
                <w:szCs w:val="28"/>
                <w:lang w:val="en-GB"/>
              </w:rPr>
              <w:t xml:space="preserve">Minutes </w:t>
            </w:r>
            <w:r w:rsidR="002B20BB" w:rsidRPr="00487FAF">
              <w:rPr>
                <w:sz w:val="28"/>
                <w:lang w:val="en-GB"/>
              </w:rPr>
              <w:t>No.</w:t>
            </w:r>
            <w:r w:rsidR="00BD1EDE" w:rsidRPr="00487FAF">
              <w:rPr>
                <w:sz w:val="28"/>
                <w:szCs w:val="28"/>
                <w:lang w:val="en-GB"/>
              </w:rPr>
              <w:t xml:space="preserve"> 6 dated 20.12. 2021</w:t>
            </w:r>
          </w:p>
        </w:tc>
        <w:tc>
          <w:tcPr>
            <w:tcW w:w="2543" w:type="pct"/>
          </w:tcPr>
          <w:p w14:paraId="0DC1771B" w14:textId="03441C0C" w:rsidR="00B00DAA" w:rsidRPr="00487FAF" w:rsidRDefault="00BD1EDE" w:rsidP="00BD1EDE">
            <w:pPr>
              <w:pStyle w:val="TableParagraph"/>
              <w:spacing w:line="308" w:lineRule="exact"/>
              <w:rPr>
                <w:b/>
                <w:sz w:val="28"/>
                <w:lang w:val="en-GB"/>
              </w:rPr>
            </w:pPr>
            <w:r w:rsidRPr="00487FAF">
              <w:rPr>
                <w:b/>
                <w:sz w:val="28"/>
                <w:lang w:val="en-GB"/>
              </w:rPr>
              <w:t xml:space="preserve">      </w:t>
            </w:r>
            <w:r w:rsidRPr="00487FAF">
              <w:rPr>
                <w:b/>
                <w:bCs/>
                <w:sz w:val="28"/>
                <w:szCs w:val="28"/>
                <w:lang w:val="en-GB"/>
              </w:rPr>
              <w:t>APPROVED</w:t>
            </w:r>
            <w:r w:rsidR="00357331" w:rsidRPr="00487FAF">
              <w:rPr>
                <w:b/>
                <w:sz w:val="28"/>
                <w:lang w:val="en-GB"/>
              </w:rPr>
              <w:t>:</w:t>
            </w:r>
          </w:p>
          <w:p w14:paraId="5202FACF" w14:textId="1448BEB5" w:rsidR="00B00DAA" w:rsidRPr="00487FAF" w:rsidRDefault="00BD1EDE" w:rsidP="00BD1EDE">
            <w:pPr>
              <w:pStyle w:val="TableParagraph"/>
              <w:spacing w:line="319" w:lineRule="exact"/>
              <w:rPr>
                <w:sz w:val="28"/>
                <w:lang w:val="en-GB"/>
              </w:rPr>
            </w:pPr>
            <w:r w:rsidRPr="00487FAF">
              <w:rPr>
                <w:sz w:val="28"/>
                <w:szCs w:val="28"/>
                <w:lang w:val="en-GB"/>
              </w:rPr>
              <w:t xml:space="preserve">    </w:t>
            </w:r>
            <w:r w:rsidR="00EC08D5" w:rsidRPr="00487FAF">
              <w:rPr>
                <w:sz w:val="28"/>
                <w:szCs w:val="28"/>
                <w:lang w:val="en-GB"/>
              </w:rPr>
              <w:t xml:space="preserve">  b</w:t>
            </w:r>
            <w:r w:rsidRPr="00487FAF">
              <w:rPr>
                <w:sz w:val="28"/>
                <w:szCs w:val="28"/>
                <w:lang w:val="en-GB"/>
              </w:rPr>
              <w:t xml:space="preserve">y the </w:t>
            </w:r>
            <w:r w:rsidR="00EC08D5" w:rsidRPr="00487FAF">
              <w:rPr>
                <w:sz w:val="28"/>
                <w:szCs w:val="28"/>
                <w:lang w:val="en-GB"/>
              </w:rPr>
              <w:t>Decree</w:t>
            </w:r>
            <w:r w:rsidRPr="00487FAF">
              <w:rPr>
                <w:sz w:val="28"/>
                <w:szCs w:val="28"/>
                <w:lang w:val="en-GB"/>
              </w:rPr>
              <w:t xml:space="preserve"> of </w:t>
            </w:r>
            <w:r w:rsidR="00EC08D5" w:rsidRPr="00487FAF">
              <w:rPr>
                <w:sz w:val="28"/>
                <w:szCs w:val="28"/>
                <w:lang w:val="en-GB"/>
              </w:rPr>
              <w:t>Rector</w:t>
            </w:r>
            <w:r w:rsidRPr="00487FAF">
              <w:rPr>
                <w:sz w:val="28"/>
                <w:szCs w:val="28"/>
                <w:lang w:val="en-GB"/>
              </w:rPr>
              <w:t xml:space="preserve"> of Sumy NAU</w:t>
            </w:r>
          </w:p>
          <w:p w14:paraId="575CB349" w14:textId="7A04147E" w:rsidR="00B00DAA" w:rsidRPr="00487FAF" w:rsidRDefault="00BD1EDE" w:rsidP="00BD1EDE">
            <w:pPr>
              <w:rPr>
                <w:sz w:val="28"/>
                <w:szCs w:val="28"/>
                <w:lang w:val="en-GB"/>
              </w:rPr>
            </w:pPr>
            <w:r w:rsidRPr="00487FAF">
              <w:rPr>
                <w:sz w:val="28"/>
                <w:szCs w:val="28"/>
                <w:lang w:val="en-GB"/>
              </w:rPr>
              <w:t xml:space="preserve">     </w:t>
            </w:r>
            <w:r w:rsidR="00EC08D5" w:rsidRPr="00487FAF">
              <w:rPr>
                <w:sz w:val="28"/>
                <w:szCs w:val="28"/>
                <w:lang w:val="en-GB"/>
              </w:rPr>
              <w:t xml:space="preserve">   </w:t>
            </w:r>
            <w:r w:rsidR="002B20BB" w:rsidRPr="00487FAF">
              <w:rPr>
                <w:sz w:val="28"/>
                <w:lang w:val="en-GB"/>
              </w:rPr>
              <w:t>No.</w:t>
            </w:r>
            <w:r w:rsidR="00EC15C3">
              <w:rPr>
                <w:sz w:val="28"/>
                <w:szCs w:val="28"/>
                <w:lang w:val="en-GB"/>
              </w:rPr>
              <w:t xml:space="preserve"> 527-</w:t>
            </w:r>
            <w:r w:rsidRPr="00487FAF">
              <w:rPr>
                <w:sz w:val="28"/>
                <w:szCs w:val="28"/>
                <w:lang w:val="en-GB"/>
              </w:rPr>
              <w:t>k dated 22.12. 2021</w:t>
            </w:r>
          </w:p>
        </w:tc>
      </w:tr>
      <w:tr w:rsidR="00EC08D5" w:rsidRPr="00487FAF" w14:paraId="4A85B807" w14:textId="77777777" w:rsidTr="00EC08D5">
        <w:trPr>
          <w:trHeight w:val="949"/>
        </w:trPr>
        <w:tc>
          <w:tcPr>
            <w:tcW w:w="2457" w:type="pct"/>
          </w:tcPr>
          <w:p w14:paraId="3125049F" w14:textId="77777777" w:rsidR="00EC08D5" w:rsidRPr="00487FAF" w:rsidRDefault="00EC08D5">
            <w:pPr>
              <w:pStyle w:val="TableParagraph"/>
              <w:spacing w:line="308" w:lineRule="exact"/>
              <w:ind w:left="200"/>
              <w:rPr>
                <w:b/>
                <w:bCs/>
                <w:sz w:val="28"/>
                <w:szCs w:val="28"/>
                <w:lang w:val="en-GB"/>
              </w:rPr>
            </w:pPr>
          </w:p>
        </w:tc>
        <w:tc>
          <w:tcPr>
            <w:tcW w:w="2543" w:type="pct"/>
          </w:tcPr>
          <w:p w14:paraId="742F02A7" w14:textId="77777777" w:rsidR="00EC08D5" w:rsidRPr="00487FAF" w:rsidRDefault="00EC08D5" w:rsidP="00BD1EDE">
            <w:pPr>
              <w:pStyle w:val="TableParagraph"/>
              <w:spacing w:line="308" w:lineRule="exact"/>
              <w:rPr>
                <w:b/>
                <w:sz w:val="28"/>
                <w:lang w:val="en-GB"/>
              </w:rPr>
            </w:pPr>
          </w:p>
        </w:tc>
      </w:tr>
    </w:tbl>
    <w:p w14:paraId="11065873" w14:textId="77777777" w:rsidR="00B00DAA" w:rsidRPr="00487FAF" w:rsidRDefault="00B00DAA">
      <w:pPr>
        <w:pStyle w:val="a3"/>
        <w:rPr>
          <w:b/>
          <w:sz w:val="20"/>
          <w:lang w:val="en-GB"/>
        </w:rPr>
      </w:pPr>
    </w:p>
    <w:p w14:paraId="3B7BE6E1" w14:textId="77777777" w:rsidR="00B00DAA" w:rsidRPr="00487FAF" w:rsidRDefault="00B00DAA">
      <w:pPr>
        <w:pStyle w:val="a3"/>
        <w:rPr>
          <w:b/>
          <w:sz w:val="20"/>
          <w:lang w:val="en-GB"/>
        </w:rPr>
      </w:pPr>
    </w:p>
    <w:p w14:paraId="1B551AEF" w14:textId="77777777" w:rsidR="00B00DAA" w:rsidRPr="00487FAF" w:rsidRDefault="00B00DAA">
      <w:pPr>
        <w:pStyle w:val="a3"/>
        <w:rPr>
          <w:b/>
          <w:sz w:val="20"/>
          <w:lang w:val="en-GB"/>
        </w:rPr>
      </w:pPr>
    </w:p>
    <w:p w14:paraId="2AF70A75" w14:textId="77777777" w:rsidR="00B00DAA" w:rsidRPr="00487FAF" w:rsidRDefault="00B00DAA">
      <w:pPr>
        <w:pStyle w:val="a3"/>
        <w:rPr>
          <w:b/>
          <w:sz w:val="20"/>
          <w:lang w:val="en-GB"/>
        </w:rPr>
      </w:pPr>
    </w:p>
    <w:p w14:paraId="6258F6DB" w14:textId="77777777" w:rsidR="00B00DAA" w:rsidRPr="00487FAF" w:rsidRDefault="00B00DAA">
      <w:pPr>
        <w:pStyle w:val="a3"/>
        <w:rPr>
          <w:b/>
          <w:sz w:val="20"/>
          <w:lang w:val="en-GB"/>
        </w:rPr>
      </w:pPr>
    </w:p>
    <w:p w14:paraId="0A030CEC" w14:textId="77777777" w:rsidR="00B00DAA" w:rsidRPr="00487FAF" w:rsidRDefault="00B00DAA">
      <w:pPr>
        <w:pStyle w:val="a3"/>
        <w:rPr>
          <w:b/>
          <w:sz w:val="20"/>
          <w:lang w:val="en-GB"/>
        </w:rPr>
      </w:pPr>
    </w:p>
    <w:p w14:paraId="321379A6" w14:textId="77777777" w:rsidR="00B00DAA" w:rsidRPr="00487FAF" w:rsidRDefault="00B00DAA">
      <w:pPr>
        <w:pStyle w:val="a3"/>
        <w:rPr>
          <w:b/>
          <w:sz w:val="20"/>
          <w:lang w:val="en-GB"/>
        </w:rPr>
      </w:pPr>
    </w:p>
    <w:p w14:paraId="302EACD2" w14:textId="77777777" w:rsidR="00B00DAA" w:rsidRPr="00487FAF" w:rsidRDefault="00B00DAA">
      <w:pPr>
        <w:pStyle w:val="a3"/>
        <w:rPr>
          <w:b/>
          <w:sz w:val="20"/>
          <w:lang w:val="en-GB"/>
        </w:rPr>
      </w:pPr>
    </w:p>
    <w:p w14:paraId="09A8D420" w14:textId="77777777" w:rsidR="00B00DAA" w:rsidRPr="00487FAF" w:rsidRDefault="00B00DAA">
      <w:pPr>
        <w:pStyle w:val="a3"/>
        <w:rPr>
          <w:b/>
          <w:sz w:val="20"/>
          <w:lang w:val="en-GB"/>
        </w:rPr>
      </w:pPr>
    </w:p>
    <w:p w14:paraId="2CDE8F51" w14:textId="77777777" w:rsidR="00B00DAA" w:rsidRPr="00487FAF" w:rsidRDefault="00B00DAA">
      <w:pPr>
        <w:pStyle w:val="a3"/>
        <w:rPr>
          <w:b/>
          <w:sz w:val="20"/>
          <w:lang w:val="en-GB"/>
        </w:rPr>
      </w:pPr>
    </w:p>
    <w:p w14:paraId="712CD909" w14:textId="77777777" w:rsidR="00B00DAA" w:rsidRPr="00487FAF" w:rsidRDefault="00B00DAA">
      <w:pPr>
        <w:pStyle w:val="a3"/>
        <w:rPr>
          <w:b/>
          <w:sz w:val="20"/>
          <w:lang w:val="en-GB"/>
        </w:rPr>
      </w:pPr>
    </w:p>
    <w:p w14:paraId="608F1A77" w14:textId="77777777" w:rsidR="00B00DAA" w:rsidRPr="00487FAF" w:rsidRDefault="00B00DAA">
      <w:pPr>
        <w:pStyle w:val="a3"/>
        <w:rPr>
          <w:b/>
          <w:sz w:val="20"/>
          <w:lang w:val="en-GB"/>
        </w:rPr>
      </w:pPr>
    </w:p>
    <w:p w14:paraId="6CF72C28" w14:textId="77777777" w:rsidR="00B00DAA" w:rsidRPr="00487FAF" w:rsidRDefault="00B00DAA">
      <w:pPr>
        <w:pStyle w:val="a3"/>
        <w:rPr>
          <w:b/>
          <w:sz w:val="20"/>
          <w:lang w:val="en-GB"/>
        </w:rPr>
      </w:pPr>
    </w:p>
    <w:p w14:paraId="6165EE12" w14:textId="77777777" w:rsidR="00B00DAA" w:rsidRPr="00487FAF" w:rsidRDefault="00B00DAA">
      <w:pPr>
        <w:pStyle w:val="a3"/>
        <w:rPr>
          <w:b/>
          <w:sz w:val="20"/>
          <w:lang w:val="en-GB"/>
        </w:rPr>
      </w:pPr>
    </w:p>
    <w:p w14:paraId="1E6B05FA" w14:textId="77777777" w:rsidR="00B00DAA" w:rsidRPr="00487FAF" w:rsidRDefault="00B00DAA">
      <w:pPr>
        <w:pStyle w:val="a3"/>
        <w:rPr>
          <w:b/>
          <w:sz w:val="20"/>
          <w:lang w:val="en-GB"/>
        </w:rPr>
      </w:pPr>
    </w:p>
    <w:p w14:paraId="0AD10EB5" w14:textId="77777777" w:rsidR="00B00DAA" w:rsidRPr="00487FAF" w:rsidRDefault="00B00DAA">
      <w:pPr>
        <w:pStyle w:val="a3"/>
        <w:rPr>
          <w:b/>
          <w:sz w:val="20"/>
          <w:lang w:val="en-GB"/>
        </w:rPr>
      </w:pPr>
    </w:p>
    <w:p w14:paraId="112DE2CA" w14:textId="77777777" w:rsidR="00B00DAA" w:rsidRPr="00487FAF" w:rsidRDefault="00B00DAA">
      <w:pPr>
        <w:pStyle w:val="a3"/>
        <w:rPr>
          <w:b/>
          <w:sz w:val="20"/>
          <w:lang w:val="en-GB"/>
        </w:rPr>
      </w:pPr>
    </w:p>
    <w:p w14:paraId="2862193B" w14:textId="77777777" w:rsidR="00B00DAA" w:rsidRPr="00487FAF" w:rsidRDefault="00B00DAA">
      <w:pPr>
        <w:pStyle w:val="a3"/>
        <w:rPr>
          <w:b/>
          <w:sz w:val="20"/>
          <w:lang w:val="en-GB"/>
        </w:rPr>
      </w:pPr>
    </w:p>
    <w:p w14:paraId="566EA89A" w14:textId="77777777" w:rsidR="00B00DAA" w:rsidRPr="00487FAF" w:rsidRDefault="00B00DAA">
      <w:pPr>
        <w:pStyle w:val="a3"/>
        <w:rPr>
          <w:b/>
          <w:sz w:val="20"/>
          <w:lang w:val="en-GB"/>
        </w:rPr>
      </w:pPr>
    </w:p>
    <w:p w14:paraId="6E46F050" w14:textId="77777777" w:rsidR="00B00DAA" w:rsidRPr="00487FAF" w:rsidRDefault="00B00DAA">
      <w:pPr>
        <w:pStyle w:val="a3"/>
        <w:rPr>
          <w:b/>
          <w:sz w:val="20"/>
          <w:lang w:val="en-GB"/>
        </w:rPr>
      </w:pPr>
    </w:p>
    <w:p w14:paraId="327E1B22" w14:textId="77777777" w:rsidR="00B00DAA" w:rsidRPr="00487FAF" w:rsidRDefault="00B00DAA">
      <w:pPr>
        <w:pStyle w:val="a3"/>
        <w:spacing w:before="1"/>
        <w:rPr>
          <w:b/>
          <w:sz w:val="29"/>
          <w:lang w:val="en-GB"/>
        </w:rPr>
      </w:pPr>
    </w:p>
    <w:p w14:paraId="2AE3BAC0" w14:textId="064621CD" w:rsidR="00B00DAA" w:rsidRPr="00487FAF" w:rsidRDefault="00F70378">
      <w:pPr>
        <w:pStyle w:val="a4"/>
        <w:rPr>
          <w:lang w:val="en-GB"/>
        </w:rPr>
      </w:pPr>
      <w:r w:rsidRPr="00487FAF">
        <w:rPr>
          <w:lang w:val="en-GB"/>
        </w:rPr>
        <w:t>R</w:t>
      </w:r>
      <w:r w:rsidR="0058111D" w:rsidRPr="00487FAF">
        <w:rPr>
          <w:lang w:val="en-GB"/>
        </w:rPr>
        <w:t>EGULATION</w:t>
      </w:r>
    </w:p>
    <w:p w14:paraId="02E6C900" w14:textId="256EE421" w:rsidR="00763B79" w:rsidRPr="00487FAF" w:rsidRDefault="007B32F3" w:rsidP="007B32F3">
      <w:pPr>
        <w:jc w:val="center"/>
        <w:rPr>
          <w:sz w:val="28"/>
          <w:szCs w:val="28"/>
          <w:lang w:val="en-GB"/>
        </w:rPr>
      </w:pPr>
      <w:proofErr w:type="gramStart"/>
      <w:r w:rsidRPr="00487FAF">
        <w:rPr>
          <w:sz w:val="28"/>
          <w:szCs w:val="28"/>
          <w:lang w:val="en-GB"/>
        </w:rPr>
        <w:t>on</w:t>
      </w:r>
      <w:proofErr w:type="gramEnd"/>
      <w:r w:rsidRPr="00487FAF">
        <w:rPr>
          <w:sz w:val="28"/>
          <w:szCs w:val="28"/>
          <w:lang w:val="en-GB"/>
        </w:rPr>
        <w:t xml:space="preserve"> </w:t>
      </w:r>
      <w:r w:rsidR="00763B79" w:rsidRPr="00487FAF">
        <w:rPr>
          <w:sz w:val="28"/>
          <w:szCs w:val="28"/>
          <w:lang w:val="en-GB"/>
        </w:rPr>
        <w:t xml:space="preserve">the </w:t>
      </w:r>
      <w:r w:rsidR="00EC15C3" w:rsidRPr="00487FAF">
        <w:rPr>
          <w:sz w:val="28"/>
          <w:szCs w:val="28"/>
          <w:lang w:val="en-GB"/>
        </w:rPr>
        <w:t xml:space="preserve">Institutional Structure </w:t>
      </w:r>
      <w:r w:rsidRPr="00487FAF">
        <w:rPr>
          <w:sz w:val="28"/>
          <w:szCs w:val="28"/>
          <w:lang w:val="en-GB"/>
        </w:rPr>
        <w:t xml:space="preserve">of </w:t>
      </w:r>
      <w:r w:rsidR="00763B79" w:rsidRPr="00487FAF">
        <w:rPr>
          <w:sz w:val="28"/>
          <w:szCs w:val="28"/>
          <w:lang w:val="en-GB"/>
        </w:rPr>
        <w:t xml:space="preserve">the </w:t>
      </w:r>
      <w:r w:rsidR="00EC15C3" w:rsidRPr="00487FAF">
        <w:rPr>
          <w:sz w:val="28"/>
          <w:szCs w:val="28"/>
          <w:lang w:val="en-GB"/>
        </w:rPr>
        <w:t xml:space="preserve">Internal System </w:t>
      </w:r>
      <w:r w:rsidRPr="00487FAF">
        <w:rPr>
          <w:sz w:val="28"/>
          <w:szCs w:val="28"/>
          <w:lang w:val="en-GB"/>
        </w:rPr>
        <w:t xml:space="preserve">for </w:t>
      </w:r>
      <w:r w:rsidR="00EC15C3" w:rsidRPr="00487FAF">
        <w:rPr>
          <w:sz w:val="28"/>
          <w:szCs w:val="28"/>
          <w:lang w:val="en-GB"/>
        </w:rPr>
        <w:t xml:space="preserve">Education Quality Assurance </w:t>
      </w:r>
    </w:p>
    <w:p w14:paraId="1CC0FFC7" w14:textId="4422F1F9" w:rsidR="007B32F3" w:rsidRPr="00487FAF" w:rsidRDefault="00763B79" w:rsidP="007B32F3">
      <w:pPr>
        <w:jc w:val="center"/>
        <w:rPr>
          <w:sz w:val="28"/>
          <w:szCs w:val="28"/>
          <w:lang w:val="en-GB"/>
        </w:rPr>
      </w:pPr>
      <w:r w:rsidRPr="00487FAF">
        <w:rPr>
          <w:sz w:val="28"/>
          <w:szCs w:val="28"/>
          <w:lang w:val="en-GB"/>
        </w:rPr>
        <w:t>of</w:t>
      </w:r>
      <w:r w:rsidR="007B32F3" w:rsidRPr="00487FAF">
        <w:rPr>
          <w:sz w:val="28"/>
          <w:szCs w:val="28"/>
          <w:lang w:val="en-GB"/>
        </w:rPr>
        <w:t xml:space="preserve"> Sumy National Agrarian University</w:t>
      </w:r>
      <w:r w:rsidR="00D82E3F" w:rsidRPr="00487FAF">
        <w:rPr>
          <w:sz w:val="28"/>
          <w:szCs w:val="28"/>
          <w:lang w:val="en-GB"/>
        </w:rPr>
        <w:t xml:space="preserve">  </w:t>
      </w:r>
    </w:p>
    <w:p w14:paraId="4645C9B8" w14:textId="7E587AAC" w:rsidR="00763B79" w:rsidRPr="00487FAF" w:rsidRDefault="00763B79" w:rsidP="007B32F3">
      <w:pPr>
        <w:jc w:val="center"/>
        <w:rPr>
          <w:sz w:val="28"/>
          <w:szCs w:val="28"/>
          <w:lang w:val="en-GB"/>
        </w:rPr>
      </w:pPr>
    </w:p>
    <w:p w14:paraId="074E5833" w14:textId="77777777" w:rsidR="00B00DAA" w:rsidRPr="00487FAF" w:rsidRDefault="00B00DAA">
      <w:pPr>
        <w:pStyle w:val="a3"/>
        <w:rPr>
          <w:sz w:val="34"/>
          <w:lang w:val="en-GB"/>
        </w:rPr>
      </w:pPr>
    </w:p>
    <w:p w14:paraId="639A44D6" w14:textId="77777777" w:rsidR="00B00DAA" w:rsidRPr="00487FAF" w:rsidRDefault="00B00DAA">
      <w:pPr>
        <w:pStyle w:val="a3"/>
        <w:rPr>
          <w:sz w:val="34"/>
          <w:lang w:val="en-GB"/>
        </w:rPr>
      </w:pPr>
    </w:p>
    <w:p w14:paraId="304FBB4E" w14:textId="77777777" w:rsidR="00B00DAA" w:rsidRPr="00487FAF" w:rsidRDefault="00B00DAA">
      <w:pPr>
        <w:pStyle w:val="a3"/>
        <w:rPr>
          <w:sz w:val="34"/>
          <w:lang w:val="en-GB"/>
        </w:rPr>
      </w:pPr>
    </w:p>
    <w:p w14:paraId="7DD178F2" w14:textId="77777777" w:rsidR="00B00DAA" w:rsidRPr="00487FAF" w:rsidRDefault="00B00DAA">
      <w:pPr>
        <w:pStyle w:val="a3"/>
        <w:rPr>
          <w:sz w:val="34"/>
          <w:lang w:val="en-GB"/>
        </w:rPr>
      </w:pPr>
    </w:p>
    <w:p w14:paraId="6819E568" w14:textId="77777777" w:rsidR="00B00DAA" w:rsidRPr="00487FAF" w:rsidRDefault="00B00DAA">
      <w:pPr>
        <w:pStyle w:val="a3"/>
        <w:rPr>
          <w:sz w:val="34"/>
          <w:lang w:val="en-GB"/>
        </w:rPr>
      </w:pPr>
    </w:p>
    <w:p w14:paraId="4482AC9C" w14:textId="77777777" w:rsidR="00B00DAA" w:rsidRPr="00487FAF" w:rsidRDefault="00B00DAA">
      <w:pPr>
        <w:pStyle w:val="a3"/>
        <w:rPr>
          <w:sz w:val="34"/>
          <w:lang w:val="en-GB"/>
        </w:rPr>
      </w:pPr>
    </w:p>
    <w:p w14:paraId="6424B0BD" w14:textId="77777777" w:rsidR="00B00DAA" w:rsidRPr="00487FAF" w:rsidRDefault="00B00DAA">
      <w:pPr>
        <w:pStyle w:val="a3"/>
        <w:rPr>
          <w:sz w:val="34"/>
          <w:lang w:val="en-GB"/>
        </w:rPr>
      </w:pPr>
    </w:p>
    <w:p w14:paraId="6E9D3B38" w14:textId="77777777" w:rsidR="00B00DAA" w:rsidRPr="00487FAF" w:rsidRDefault="00B00DAA">
      <w:pPr>
        <w:pStyle w:val="a3"/>
        <w:rPr>
          <w:sz w:val="34"/>
          <w:lang w:val="en-GB"/>
        </w:rPr>
      </w:pPr>
    </w:p>
    <w:p w14:paraId="20F5B727" w14:textId="77777777" w:rsidR="00B00DAA" w:rsidRPr="00487FAF" w:rsidRDefault="00B00DAA">
      <w:pPr>
        <w:pStyle w:val="a3"/>
        <w:rPr>
          <w:sz w:val="34"/>
          <w:lang w:val="en-GB"/>
        </w:rPr>
      </w:pPr>
    </w:p>
    <w:p w14:paraId="0D80048D" w14:textId="77777777" w:rsidR="00B00DAA" w:rsidRPr="00487FAF" w:rsidRDefault="00B00DAA">
      <w:pPr>
        <w:pStyle w:val="a3"/>
        <w:rPr>
          <w:sz w:val="34"/>
          <w:lang w:val="en-GB"/>
        </w:rPr>
      </w:pPr>
    </w:p>
    <w:p w14:paraId="033B3D3D" w14:textId="77777777" w:rsidR="00B00DAA" w:rsidRPr="00487FAF" w:rsidRDefault="00B00DAA">
      <w:pPr>
        <w:pStyle w:val="a3"/>
        <w:rPr>
          <w:sz w:val="34"/>
          <w:lang w:val="en-GB"/>
        </w:rPr>
      </w:pPr>
    </w:p>
    <w:p w14:paraId="12A9007D" w14:textId="77777777" w:rsidR="00B00DAA" w:rsidRPr="00487FAF" w:rsidRDefault="00B00DAA">
      <w:pPr>
        <w:pStyle w:val="a3"/>
        <w:rPr>
          <w:sz w:val="34"/>
          <w:lang w:val="en-GB"/>
        </w:rPr>
      </w:pPr>
    </w:p>
    <w:p w14:paraId="78847F25" w14:textId="77777777" w:rsidR="00B00DAA" w:rsidRPr="00487FAF" w:rsidRDefault="00B00DAA">
      <w:pPr>
        <w:pStyle w:val="a3"/>
        <w:spacing w:before="6"/>
        <w:rPr>
          <w:sz w:val="40"/>
          <w:lang w:val="en-GB"/>
        </w:rPr>
      </w:pPr>
    </w:p>
    <w:p w14:paraId="0E0EA714" w14:textId="1D022D11" w:rsidR="00B00DAA" w:rsidRPr="00487FAF" w:rsidRDefault="00F70378">
      <w:pPr>
        <w:pStyle w:val="1"/>
        <w:ind w:right="218"/>
        <w:jc w:val="center"/>
        <w:rPr>
          <w:lang w:val="en-GB"/>
        </w:rPr>
      </w:pPr>
      <w:r w:rsidRPr="00487FAF">
        <w:rPr>
          <w:lang w:val="en-GB"/>
        </w:rPr>
        <w:t>Sumy</w:t>
      </w:r>
      <w:r w:rsidR="00357331" w:rsidRPr="00487FAF">
        <w:rPr>
          <w:lang w:val="en-GB"/>
        </w:rPr>
        <w:t>-2021</w:t>
      </w:r>
    </w:p>
    <w:p w14:paraId="632C6ED3" w14:textId="77777777" w:rsidR="00B00DAA" w:rsidRPr="00487FAF" w:rsidRDefault="00B00DAA">
      <w:pPr>
        <w:jc w:val="center"/>
        <w:rPr>
          <w:lang w:val="en-GB"/>
        </w:rPr>
        <w:sectPr w:rsidR="00B00DAA" w:rsidRPr="00487FAF">
          <w:type w:val="continuous"/>
          <w:pgSz w:w="11910" w:h="16840"/>
          <w:pgMar w:top="1040" w:right="600" w:bottom="280" w:left="1100" w:header="708" w:footer="708" w:gutter="0"/>
          <w:cols w:space="720"/>
        </w:sectPr>
      </w:pPr>
    </w:p>
    <w:p w14:paraId="5257BC20" w14:textId="38031E2F" w:rsidR="00B00DAA" w:rsidRPr="00487FAF" w:rsidRDefault="00073321" w:rsidP="00EC15C3">
      <w:pPr>
        <w:ind w:left="284"/>
        <w:rPr>
          <w:sz w:val="28"/>
          <w:szCs w:val="28"/>
          <w:lang w:val="en-GB"/>
        </w:rPr>
      </w:pPr>
      <w:r w:rsidRPr="00487FAF">
        <w:rPr>
          <w:sz w:val="28"/>
          <w:szCs w:val="28"/>
          <w:lang w:val="en-GB"/>
        </w:rPr>
        <w:lastRenderedPageBreak/>
        <w:t xml:space="preserve">Regulation </w:t>
      </w:r>
      <w:r w:rsidR="00EC15C3">
        <w:rPr>
          <w:sz w:val="28"/>
          <w:szCs w:val="28"/>
          <w:lang w:val="en-GB"/>
        </w:rPr>
        <w:t xml:space="preserve">on the </w:t>
      </w:r>
      <w:r w:rsidR="00EC15C3" w:rsidRPr="00EC15C3">
        <w:rPr>
          <w:sz w:val="28"/>
          <w:szCs w:val="28"/>
          <w:lang w:val="en-GB"/>
        </w:rPr>
        <w:t xml:space="preserve">Institutional Structure of the Internal System for Education Quality Assurance of Sumy National Agrarian University </w:t>
      </w:r>
      <w:r w:rsidRPr="00487FAF">
        <w:rPr>
          <w:sz w:val="28"/>
          <w:szCs w:val="28"/>
          <w:lang w:val="en-GB"/>
        </w:rPr>
        <w:t xml:space="preserve">/ </w:t>
      </w:r>
      <w:r w:rsidR="00EC15C3">
        <w:rPr>
          <w:sz w:val="28"/>
          <w:szCs w:val="28"/>
          <w:lang w:val="en-GB"/>
        </w:rPr>
        <w:t>Developed</w:t>
      </w:r>
      <w:r w:rsidRPr="00487FAF">
        <w:rPr>
          <w:sz w:val="28"/>
          <w:szCs w:val="28"/>
          <w:lang w:val="en-GB"/>
        </w:rPr>
        <w:t xml:space="preserve"> by:</w:t>
      </w:r>
      <w:r w:rsidR="00763B79" w:rsidRPr="00487FAF">
        <w:rPr>
          <w:sz w:val="28"/>
          <w:szCs w:val="28"/>
          <w:lang w:val="en-GB"/>
        </w:rPr>
        <w:t xml:space="preserve"> I. </w:t>
      </w:r>
      <w:r w:rsidRPr="00487FAF">
        <w:rPr>
          <w:sz w:val="28"/>
          <w:szCs w:val="28"/>
          <w:lang w:val="en-GB"/>
        </w:rPr>
        <w:t>D.</w:t>
      </w:r>
      <w:r w:rsidR="00763B79" w:rsidRPr="00487FAF">
        <w:rPr>
          <w:sz w:val="28"/>
          <w:szCs w:val="28"/>
          <w:lang w:val="en-GB"/>
        </w:rPr>
        <w:t> </w:t>
      </w:r>
      <w:proofErr w:type="spellStart"/>
      <w:r w:rsidRPr="00487FAF">
        <w:rPr>
          <w:sz w:val="28"/>
          <w:szCs w:val="28"/>
          <w:lang w:val="en-GB"/>
        </w:rPr>
        <w:t>Skliar</w:t>
      </w:r>
      <w:proofErr w:type="spellEnd"/>
      <w:r w:rsidRPr="00487FAF">
        <w:rPr>
          <w:sz w:val="28"/>
          <w:szCs w:val="28"/>
          <w:lang w:val="en-GB"/>
        </w:rPr>
        <w:t>, N.</w:t>
      </w:r>
      <w:r w:rsidR="00763B79" w:rsidRPr="00487FAF">
        <w:rPr>
          <w:sz w:val="28"/>
          <w:szCs w:val="28"/>
          <w:lang w:val="en-GB"/>
        </w:rPr>
        <w:t> </w:t>
      </w:r>
      <w:r w:rsidRPr="00487FAF">
        <w:rPr>
          <w:sz w:val="28"/>
          <w:szCs w:val="28"/>
          <w:lang w:val="en-GB"/>
        </w:rPr>
        <w:t>M.</w:t>
      </w:r>
      <w:r w:rsidR="00763B79" w:rsidRPr="00487FAF">
        <w:rPr>
          <w:sz w:val="28"/>
          <w:szCs w:val="28"/>
          <w:lang w:val="en-GB"/>
        </w:rPr>
        <w:t> </w:t>
      </w:r>
      <w:proofErr w:type="spellStart"/>
      <w:r w:rsidRPr="00487FAF">
        <w:rPr>
          <w:sz w:val="28"/>
          <w:szCs w:val="28"/>
          <w:lang w:val="en-GB"/>
        </w:rPr>
        <w:t>Baranik</w:t>
      </w:r>
      <w:proofErr w:type="spellEnd"/>
      <w:r w:rsidRPr="00487FAF">
        <w:rPr>
          <w:sz w:val="28"/>
          <w:szCs w:val="28"/>
          <w:lang w:val="en-GB"/>
        </w:rPr>
        <w:t xml:space="preserve">, </w:t>
      </w:r>
      <w:r w:rsidR="00EC15C3">
        <w:rPr>
          <w:sz w:val="28"/>
          <w:szCs w:val="28"/>
          <w:lang w:val="en-GB"/>
        </w:rPr>
        <w:t>H</w:t>
      </w:r>
      <w:r w:rsidRPr="00487FAF">
        <w:rPr>
          <w:sz w:val="28"/>
          <w:szCs w:val="28"/>
          <w:lang w:val="en-GB"/>
        </w:rPr>
        <w:t>.</w:t>
      </w:r>
      <w:r w:rsidR="00763B79" w:rsidRPr="00487FAF">
        <w:rPr>
          <w:sz w:val="28"/>
          <w:szCs w:val="28"/>
          <w:lang w:val="en-GB"/>
        </w:rPr>
        <w:t> </w:t>
      </w:r>
      <w:r w:rsidRPr="00487FAF">
        <w:rPr>
          <w:sz w:val="28"/>
          <w:szCs w:val="28"/>
          <w:lang w:val="en-GB"/>
        </w:rPr>
        <w:t>O.</w:t>
      </w:r>
      <w:r w:rsidR="00763B79" w:rsidRPr="00487FAF">
        <w:rPr>
          <w:sz w:val="28"/>
          <w:szCs w:val="28"/>
          <w:lang w:val="en-GB"/>
        </w:rPr>
        <w:t> </w:t>
      </w:r>
      <w:proofErr w:type="spellStart"/>
      <w:r w:rsidRPr="00487FAF">
        <w:rPr>
          <w:sz w:val="28"/>
          <w:szCs w:val="28"/>
          <w:lang w:val="en-GB"/>
        </w:rPr>
        <w:t>Baboshyna</w:t>
      </w:r>
      <w:proofErr w:type="spellEnd"/>
      <w:r w:rsidRPr="00487FAF">
        <w:rPr>
          <w:sz w:val="28"/>
          <w:szCs w:val="28"/>
          <w:lang w:val="en-GB"/>
        </w:rPr>
        <w:t xml:space="preserve">, </w:t>
      </w:r>
      <w:proofErr w:type="gramStart"/>
      <w:r w:rsidRPr="00487FAF">
        <w:rPr>
          <w:sz w:val="28"/>
          <w:szCs w:val="28"/>
          <w:lang w:val="en-GB"/>
        </w:rPr>
        <w:t>O</w:t>
      </w:r>
      <w:proofErr w:type="gramEnd"/>
      <w:r w:rsidRPr="00487FAF">
        <w:rPr>
          <w:sz w:val="28"/>
          <w:szCs w:val="28"/>
          <w:lang w:val="en-GB"/>
        </w:rPr>
        <w:t>.</w:t>
      </w:r>
      <w:r w:rsidR="00763B79" w:rsidRPr="00487FAF">
        <w:rPr>
          <w:sz w:val="28"/>
          <w:szCs w:val="28"/>
          <w:lang w:val="en-GB"/>
        </w:rPr>
        <w:t> </w:t>
      </w:r>
      <w:r w:rsidRPr="00487FAF">
        <w:rPr>
          <w:sz w:val="28"/>
          <w:szCs w:val="28"/>
          <w:lang w:val="en-GB"/>
        </w:rPr>
        <w:t>I.</w:t>
      </w:r>
      <w:r w:rsidR="00763B79" w:rsidRPr="00487FAF">
        <w:rPr>
          <w:sz w:val="28"/>
          <w:szCs w:val="28"/>
          <w:lang w:val="en-GB"/>
        </w:rPr>
        <w:t> </w:t>
      </w:r>
      <w:proofErr w:type="spellStart"/>
      <w:r w:rsidRPr="00487FAF">
        <w:rPr>
          <w:sz w:val="28"/>
          <w:szCs w:val="28"/>
          <w:lang w:val="en-GB"/>
        </w:rPr>
        <w:t>Rybina</w:t>
      </w:r>
      <w:proofErr w:type="spellEnd"/>
      <w:r w:rsidRPr="00487FAF">
        <w:rPr>
          <w:sz w:val="28"/>
          <w:szCs w:val="28"/>
          <w:lang w:val="en-GB"/>
        </w:rPr>
        <w:t>. Sumy: SNAU, 2021. 11 p.</w:t>
      </w:r>
    </w:p>
    <w:p w14:paraId="0AD8EE8C" w14:textId="77777777" w:rsidR="00B00DAA" w:rsidRPr="00487FAF" w:rsidRDefault="00B00DAA">
      <w:pPr>
        <w:pStyle w:val="a3"/>
        <w:rPr>
          <w:sz w:val="30"/>
          <w:lang w:val="en-GB"/>
        </w:rPr>
      </w:pPr>
    </w:p>
    <w:p w14:paraId="3F4418F2" w14:textId="77777777" w:rsidR="00B00DAA" w:rsidRPr="00487FAF" w:rsidRDefault="00B00DAA">
      <w:pPr>
        <w:pStyle w:val="a3"/>
        <w:rPr>
          <w:sz w:val="30"/>
          <w:lang w:val="en-GB"/>
        </w:rPr>
      </w:pPr>
    </w:p>
    <w:p w14:paraId="327DDC93" w14:textId="77777777" w:rsidR="00B00DAA" w:rsidRPr="00487FAF" w:rsidRDefault="00B00DAA">
      <w:pPr>
        <w:pStyle w:val="a3"/>
        <w:spacing w:before="6"/>
        <w:rPr>
          <w:sz w:val="30"/>
          <w:lang w:val="en-GB"/>
        </w:rPr>
      </w:pPr>
    </w:p>
    <w:p w14:paraId="4A369C27" w14:textId="4842CA43" w:rsidR="00955D97" w:rsidRPr="00487FAF" w:rsidRDefault="00EC15C3" w:rsidP="00763B79">
      <w:pPr>
        <w:tabs>
          <w:tab w:val="left" w:pos="284"/>
        </w:tabs>
        <w:ind w:left="284"/>
        <w:jc w:val="both"/>
        <w:rPr>
          <w:sz w:val="28"/>
          <w:szCs w:val="28"/>
          <w:lang w:val="en-GB"/>
        </w:rPr>
      </w:pPr>
      <w:bookmarkStart w:id="0" w:name="_Hlk106453839"/>
      <w:r w:rsidRPr="00EC15C3">
        <w:rPr>
          <w:sz w:val="28"/>
          <w:szCs w:val="28"/>
          <w:lang w:val="en-GB"/>
        </w:rPr>
        <w:t xml:space="preserve">Regulation on the Institutional Structure of the Internal System for Education Quality Assurance of Sumy National Agrarian University </w:t>
      </w:r>
      <w:r w:rsidR="00955D97" w:rsidRPr="00487FAF">
        <w:rPr>
          <w:sz w:val="28"/>
          <w:szCs w:val="28"/>
          <w:lang w:val="en-GB"/>
        </w:rPr>
        <w:t>determine</w:t>
      </w:r>
      <w:r w:rsidR="00763B79" w:rsidRPr="00487FAF">
        <w:rPr>
          <w:sz w:val="28"/>
          <w:szCs w:val="28"/>
          <w:lang w:val="en-GB"/>
        </w:rPr>
        <w:t>s</w:t>
      </w:r>
      <w:r w:rsidR="00955D97" w:rsidRPr="00487FAF">
        <w:rPr>
          <w:sz w:val="28"/>
          <w:szCs w:val="28"/>
          <w:lang w:val="en-GB"/>
        </w:rPr>
        <w:t xml:space="preserve"> </w:t>
      </w:r>
      <w:r w:rsidR="00763B79" w:rsidRPr="00487FAF">
        <w:rPr>
          <w:sz w:val="28"/>
          <w:szCs w:val="28"/>
          <w:lang w:val="en-GB"/>
        </w:rPr>
        <w:t xml:space="preserve">the </w:t>
      </w:r>
      <w:r w:rsidR="00955D97" w:rsidRPr="00487FAF">
        <w:rPr>
          <w:sz w:val="28"/>
          <w:szCs w:val="28"/>
          <w:lang w:val="en-GB"/>
        </w:rPr>
        <w:t xml:space="preserve">distribution of functions in the institutional structure of </w:t>
      </w:r>
      <w:r w:rsidR="00763B79" w:rsidRPr="00487FAF">
        <w:rPr>
          <w:sz w:val="28"/>
          <w:szCs w:val="28"/>
          <w:lang w:val="en-GB"/>
        </w:rPr>
        <w:t xml:space="preserve">the </w:t>
      </w:r>
      <w:r w:rsidR="00955D97" w:rsidRPr="00487FAF">
        <w:rPr>
          <w:sz w:val="28"/>
          <w:szCs w:val="28"/>
          <w:lang w:val="en-GB"/>
        </w:rPr>
        <w:t>internal quality assurance system of higher education.</w:t>
      </w:r>
    </w:p>
    <w:bookmarkEnd w:id="0"/>
    <w:p w14:paraId="2183B305" w14:textId="2C11661A" w:rsidR="00B00DAA" w:rsidRPr="00487FAF" w:rsidRDefault="00B00DAA">
      <w:pPr>
        <w:pStyle w:val="a3"/>
        <w:spacing w:line="259" w:lineRule="auto"/>
        <w:ind w:left="318" w:right="101"/>
        <w:jc w:val="both"/>
        <w:rPr>
          <w:lang w:val="en-GB"/>
        </w:rPr>
      </w:pPr>
    </w:p>
    <w:p w14:paraId="54778275" w14:textId="77777777" w:rsidR="00B00DAA" w:rsidRPr="00487FAF" w:rsidRDefault="00B00DAA">
      <w:pPr>
        <w:pStyle w:val="a3"/>
        <w:rPr>
          <w:sz w:val="30"/>
          <w:lang w:val="en-GB"/>
        </w:rPr>
      </w:pPr>
    </w:p>
    <w:p w14:paraId="07D4B2D3" w14:textId="77777777" w:rsidR="00B00DAA" w:rsidRPr="00487FAF" w:rsidRDefault="00B00DAA">
      <w:pPr>
        <w:pStyle w:val="a3"/>
        <w:rPr>
          <w:sz w:val="30"/>
          <w:lang w:val="en-GB"/>
        </w:rPr>
      </w:pPr>
    </w:p>
    <w:p w14:paraId="05DD06D9" w14:textId="77777777" w:rsidR="00B00DAA" w:rsidRPr="00487FAF" w:rsidRDefault="00B00DAA">
      <w:pPr>
        <w:pStyle w:val="a3"/>
        <w:spacing w:before="3"/>
        <w:rPr>
          <w:lang w:val="en-GB"/>
        </w:rPr>
      </w:pPr>
    </w:p>
    <w:p w14:paraId="7F1F4D0C" w14:textId="4ECEB960" w:rsidR="00BD731A" w:rsidRPr="00487FAF" w:rsidRDefault="00955D97" w:rsidP="00BD731A">
      <w:pPr>
        <w:pStyle w:val="a3"/>
        <w:spacing w:line="259" w:lineRule="auto"/>
        <w:ind w:left="318" w:right="108"/>
        <w:jc w:val="both"/>
        <w:rPr>
          <w:lang w:val="en-GB"/>
        </w:rPr>
      </w:pPr>
      <w:r w:rsidRPr="00487FAF">
        <w:rPr>
          <w:lang w:val="en-GB"/>
        </w:rPr>
        <w:t xml:space="preserve">Considered by the Council for Ensuring Quality of Educational Activities and Higher Education Quality of Sumy NAU (Minutes </w:t>
      </w:r>
      <w:r w:rsidR="00763B79" w:rsidRPr="00487FAF">
        <w:rPr>
          <w:lang w:val="en-GB"/>
        </w:rPr>
        <w:t xml:space="preserve">No. </w:t>
      </w:r>
      <w:r w:rsidRPr="00487FAF">
        <w:rPr>
          <w:lang w:val="en-GB"/>
        </w:rPr>
        <w:t>2 dated 16.12. 2021</w:t>
      </w:r>
      <w:r w:rsidR="00357331" w:rsidRPr="00487FAF">
        <w:rPr>
          <w:lang w:val="en-GB"/>
        </w:rPr>
        <w:t>).</w:t>
      </w:r>
    </w:p>
    <w:p w14:paraId="46A3F3D0" w14:textId="13259176" w:rsidR="00BD731A" w:rsidRPr="00487FAF" w:rsidRDefault="00BD731A" w:rsidP="00BD731A">
      <w:pPr>
        <w:pStyle w:val="a3"/>
        <w:spacing w:line="259" w:lineRule="auto"/>
        <w:ind w:left="318" w:right="108"/>
        <w:jc w:val="both"/>
        <w:rPr>
          <w:lang w:val="en-GB"/>
        </w:rPr>
      </w:pPr>
      <w:r w:rsidRPr="00487FAF">
        <w:rPr>
          <w:lang w:val="en-GB"/>
        </w:rPr>
        <w:t xml:space="preserve">Approved by </w:t>
      </w:r>
      <w:r w:rsidR="00763B79" w:rsidRPr="00487FAF">
        <w:rPr>
          <w:lang w:val="en-GB"/>
        </w:rPr>
        <w:t xml:space="preserve">the </w:t>
      </w:r>
      <w:r w:rsidRPr="00487FAF">
        <w:rPr>
          <w:lang w:val="en-GB"/>
        </w:rPr>
        <w:t xml:space="preserve">Academic Council of Sumy National Agrarian University (Minutes </w:t>
      </w:r>
      <w:r w:rsidR="00763B79" w:rsidRPr="00487FAF">
        <w:rPr>
          <w:lang w:val="en-GB"/>
        </w:rPr>
        <w:t>No.</w:t>
      </w:r>
      <w:r w:rsidRPr="00487FAF">
        <w:rPr>
          <w:lang w:val="en-GB"/>
        </w:rPr>
        <w:t>6 dated 20.12.21)</w:t>
      </w:r>
    </w:p>
    <w:p w14:paraId="4B4BBD3D" w14:textId="1ACD43B6" w:rsidR="00B00DAA" w:rsidRPr="00487FAF" w:rsidRDefault="00B00DAA" w:rsidP="00BD731A">
      <w:pPr>
        <w:pStyle w:val="a3"/>
        <w:spacing w:line="256" w:lineRule="auto"/>
        <w:ind w:left="318" w:right="102"/>
        <w:jc w:val="both"/>
        <w:rPr>
          <w:lang w:val="en-GB"/>
        </w:rPr>
        <w:sectPr w:rsidR="00B00DAA" w:rsidRPr="00487FAF">
          <w:pgSz w:w="11910" w:h="16840"/>
          <w:pgMar w:top="1540" w:right="600" w:bottom="280" w:left="1100" w:header="708" w:footer="708" w:gutter="0"/>
          <w:cols w:space="720"/>
        </w:sectPr>
      </w:pPr>
    </w:p>
    <w:p w14:paraId="00CB14A7" w14:textId="3067302D" w:rsidR="006D46C8" w:rsidRPr="00487FAF" w:rsidRDefault="006D46C8" w:rsidP="006D46C8">
      <w:pPr>
        <w:spacing w:line="360" w:lineRule="auto"/>
        <w:jc w:val="center"/>
        <w:rPr>
          <w:b/>
          <w:bCs/>
          <w:sz w:val="28"/>
          <w:szCs w:val="28"/>
          <w:lang w:val="en-GB"/>
        </w:rPr>
      </w:pPr>
      <w:r w:rsidRPr="00487FAF">
        <w:rPr>
          <w:b/>
          <w:bCs/>
          <w:sz w:val="28"/>
          <w:szCs w:val="28"/>
          <w:lang w:val="en-GB"/>
        </w:rPr>
        <w:lastRenderedPageBreak/>
        <w:t>List of abbreviations used in th</w:t>
      </w:r>
      <w:r w:rsidR="00763B79" w:rsidRPr="00487FAF">
        <w:rPr>
          <w:b/>
          <w:bCs/>
          <w:sz w:val="28"/>
          <w:szCs w:val="28"/>
          <w:lang w:val="en-GB"/>
        </w:rPr>
        <w:t>e</w:t>
      </w:r>
      <w:r w:rsidRPr="00487FAF">
        <w:rPr>
          <w:b/>
          <w:bCs/>
          <w:sz w:val="28"/>
          <w:szCs w:val="28"/>
          <w:lang w:val="en-GB"/>
        </w:rPr>
        <w:t xml:space="preserve"> Regulation</w:t>
      </w:r>
    </w:p>
    <w:p w14:paraId="09E404AB" w14:textId="5F7B2F00" w:rsidR="006D46C8" w:rsidRPr="00487FAF" w:rsidRDefault="006D46C8" w:rsidP="006D46C8">
      <w:pPr>
        <w:spacing w:line="360" w:lineRule="auto"/>
        <w:rPr>
          <w:sz w:val="28"/>
          <w:szCs w:val="28"/>
          <w:lang w:val="en-GB"/>
        </w:rPr>
      </w:pPr>
      <w:bookmarkStart w:id="1" w:name="_Hlk107388074"/>
      <w:r w:rsidRPr="00487FAF">
        <w:rPr>
          <w:sz w:val="28"/>
          <w:szCs w:val="28"/>
          <w:lang w:val="en-GB"/>
        </w:rPr>
        <w:t xml:space="preserve">EP </w:t>
      </w:r>
      <w:r w:rsidR="00763B79" w:rsidRPr="00487FAF">
        <w:rPr>
          <w:sz w:val="28"/>
          <w:szCs w:val="28"/>
          <w:lang w:val="en-GB"/>
        </w:rPr>
        <w:t>–</w:t>
      </w:r>
      <w:r w:rsidRPr="00487FAF">
        <w:rPr>
          <w:sz w:val="28"/>
          <w:szCs w:val="28"/>
          <w:lang w:val="en-GB"/>
        </w:rPr>
        <w:t xml:space="preserve"> educational program</w:t>
      </w:r>
    </w:p>
    <w:p w14:paraId="0B93B7DE" w14:textId="6F584CE6" w:rsidR="006D46C8" w:rsidRPr="00487FAF" w:rsidRDefault="00CD62EE" w:rsidP="006D46C8">
      <w:pPr>
        <w:spacing w:line="360" w:lineRule="auto"/>
        <w:rPr>
          <w:sz w:val="28"/>
          <w:szCs w:val="28"/>
          <w:lang w:val="en-GB"/>
        </w:rPr>
      </w:pPr>
      <w:r w:rsidRPr="00487FAF">
        <w:rPr>
          <w:sz w:val="28"/>
          <w:szCs w:val="28"/>
          <w:lang w:val="en-GB"/>
        </w:rPr>
        <w:t>E</w:t>
      </w:r>
      <w:r w:rsidR="006D46C8" w:rsidRPr="00487FAF">
        <w:rPr>
          <w:sz w:val="28"/>
          <w:szCs w:val="28"/>
          <w:lang w:val="en-GB"/>
        </w:rPr>
        <w:t xml:space="preserve">C </w:t>
      </w:r>
      <w:r w:rsidR="00763B79" w:rsidRPr="00487FAF">
        <w:rPr>
          <w:sz w:val="28"/>
          <w:szCs w:val="28"/>
          <w:lang w:val="en-GB"/>
        </w:rPr>
        <w:t xml:space="preserve">– </w:t>
      </w:r>
      <w:r w:rsidR="006D46C8" w:rsidRPr="00487FAF">
        <w:rPr>
          <w:sz w:val="28"/>
          <w:szCs w:val="28"/>
          <w:lang w:val="en-GB"/>
        </w:rPr>
        <w:t>educational component</w:t>
      </w:r>
    </w:p>
    <w:p w14:paraId="3D0170EA" w14:textId="7CB60E87" w:rsidR="006D46C8" w:rsidRPr="00487FAF" w:rsidRDefault="006D46C8" w:rsidP="006D46C8">
      <w:pPr>
        <w:spacing w:line="360" w:lineRule="auto"/>
        <w:rPr>
          <w:sz w:val="28"/>
          <w:szCs w:val="28"/>
          <w:lang w:val="en-GB"/>
        </w:rPr>
      </w:pPr>
      <w:r w:rsidRPr="00487FAF">
        <w:rPr>
          <w:sz w:val="28"/>
          <w:szCs w:val="28"/>
          <w:lang w:val="en-GB"/>
        </w:rPr>
        <w:t>PLO</w:t>
      </w:r>
      <w:r w:rsidR="00763B79" w:rsidRPr="00487FAF">
        <w:rPr>
          <w:sz w:val="28"/>
          <w:szCs w:val="28"/>
          <w:lang w:val="en-GB"/>
        </w:rPr>
        <w:t xml:space="preserve"> – </w:t>
      </w:r>
      <w:r w:rsidRPr="00487FAF">
        <w:rPr>
          <w:sz w:val="28"/>
          <w:szCs w:val="28"/>
          <w:lang w:val="en-GB"/>
        </w:rPr>
        <w:t>program learning outcomes</w:t>
      </w:r>
    </w:p>
    <w:p w14:paraId="7B55981C" w14:textId="72F3594F" w:rsidR="006D46C8" w:rsidRPr="00487FAF" w:rsidRDefault="006D46C8" w:rsidP="006D46C8">
      <w:pPr>
        <w:spacing w:line="360" w:lineRule="auto"/>
        <w:rPr>
          <w:sz w:val="28"/>
          <w:szCs w:val="28"/>
          <w:lang w:val="en-GB"/>
        </w:rPr>
      </w:pPr>
      <w:r w:rsidRPr="00487FAF">
        <w:rPr>
          <w:sz w:val="28"/>
          <w:szCs w:val="28"/>
          <w:lang w:val="en-GB"/>
        </w:rPr>
        <w:t>LO</w:t>
      </w:r>
      <w:r w:rsidR="00763B79" w:rsidRPr="00487FAF">
        <w:rPr>
          <w:sz w:val="28"/>
          <w:szCs w:val="28"/>
          <w:lang w:val="en-GB"/>
        </w:rPr>
        <w:t xml:space="preserve"> – </w:t>
      </w:r>
      <w:r w:rsidRPr="00487FAF">
        <w:rPr>
          <w:sz w:val="28"/>
          <w:szCs w:val="28"/>
          <w:lang w:val="en-GB"/>
        </w:rPr>
        <w:t>learning outcomes</w:t>
      </w:r>
    </w:p>
    <w:p w14:paraId="1DB95D44" w14:textId="5337BCA0" w:rsidR="006D46C8" w:rsidRPr="00487FAF" w:rsidRDefault="006D46C8" w:rsidP="006D46C8">
      <w:pPr>
        <w:spacing w:line="360" w:lineRule="auto"/>
        <w:rPr>
          <w:sz w:val="28"/>
          <w:szCs w:val="28"/>
          <w:lang w:val="en-GB"/>
        </w:rPr>
      </w:pPr>
      <w:r w:rsidRPr="00487FAF">
        <w:rPr>
          <w:sz w:val="28"/>
          <w:szCs w:val="28"/>
          <w:lang w:val="en-GB"/>
        </w:rPr>
        <w:t xml:space="preserve">HE </w:t>
      </w:r>
      <w:r w:rsidR="00763B79" w:rsidRPr="00487FAF">
        <w:rPr>
          <w:sz w:val="28"/>
          <w:szCs w:val="28"/>
          <w:lang w:val="en-GB"/>
        </w:rPr>
        <w:t xml:space="preserve">– </w:t>
      </w:r>
      <w:r w:rsidRPr="00487FAF">
        <w:rPr>
          <w:sz w:val="28"/>
          <w:szCs w:val="28"/>
          <w:lang w:val="en-GB"/>
        </w:rPr>
        <w:t>higher education</w:t>
      </w:r>
    </w:p>
    <w:p w14:paraId="6B3BAD2D" w14:textId="30A0EAD3" w:rsidR="006D46C8" w:rsidRPr="00487FAF" w:rsidRDefault="006D46C8" w:rsidP="006D46C8">
      <w:pPr>
        <w:spacing w:line="360" w:lineRule="auto"/>
        <w:rPr>
          <w:sz w:val="28"/>
          <w:szCs w:val="28"/>
          <w:lang w:val="en-GB"/>
        </w:rPr>
      </w:pPr>
      <w:r w:rsidRPr="00487FAF">
        <w:rPr>
          <w:sz w:val="28"/>
          <w:szCs w:val="28"/>
          <w:lang w:val="en-GB"/>
        </w:rPr>
        <w:t>EA</w:t>
      </w:r>
      <w:r w:rsidR="00763B79" w:rsidRPr="00487FAF">
        <w:rPr>
          <w:sz w:val="28"/>
          <w:szCs w:val="28"/>
          <w:lang w:val="en-GB"/>
        </w:rPr>
        <w:t xml:space="preserve">– </w:t>
      </w:r>
      <w:r w:rsidRPr="00487FAF">
        <w:rPr>
          <w:sz w:val="28"/>
          <w:szCs w:val="28"/>
          <w:lang w:val="en-GB"/>
        </w:rPr>
        <w:t xml:space="preserve">educational activities </w:t>
      </w:r>
    </w:p>
    <w:p w14:paraId="6B6F8F61" w14:textId="2384B8B8" w:rsidR="006D46C8" w:rsidRPr="00487FAF" w:rsidRDefault="006D46C8" w:rsidP="006D46C8">
      <w:pPr>
        <w:spacing w:line="360" w:lineRule="auto"/>
        <w:rPr>
          <w:sz w:val="28"/>
          <w:szCs w:val="28"/>
          <w:lang w:val="en-GB"/>
        </w:rPr>
      </w:pPr>
      <w:r w:rsidRPr="00487FAF">
        <w:rPr>
          <w:sz w:val="28"/>
          <w:szCs w:val="28"/>
          <w:lang w:val="en-GB"/>
        </w:rPr>
        <w:t>WP</w:t>
      </w:r>
      <w:r w:rsidR="00763B79" w:rsidRPr="00487FAF">
        <w:rPr>
          <w:sz w:val="28"/>
          <w:szCs w:val="28"/>
          <w:lang w:val="en-GB"/>
        </w:rPr>
        <w:t xml:space="preserve">– </w:t>
      </w:r>
      <w:r w:rsidRPr="00487FAF">
        <w:rPr>
          <w:sz w:val="28"/>
          <w:szCs w:val="28"/>
          <w:lang w:val="en-GB"/>
        </w:rPr>
        <w:t>work program</w:t>
      </w:r>
    </w:p>
    <w:p w14:paraId="31DC7C24" w14:textId="77777777" w:rsidR="006D46C8" w:rsidRPr="00487FAF" w:rsidRDefault="006D46C8" w:rsidP="006D46C8">
      <w:pPr>
        <w:spacing w:line="360" w:lineRule="auto"/>
        <w:rPr>
          <w:sz w:val="28"/>
          <w:szCs w:val="28"/>
          <w:lang w:val="en-GB"/>
        </w:rPr>
      </w:pPr>
      <w:r w:rsidRPr="00487FAF">
        <w:rPr>
          <w:sz w:val="28"/>
          <w:szCs w:val="28"/>
          <w:lang w:val="en-GB"/>
        </w:rPr>
        <w:t>PG - project group</w:t>
      </w:r>
    </w:p>
    <w:bookmarkEnd w:id="1"/>
    <w:p w14:paraId="32F57F68" w14:textId="77777777" w:rsidR="00B00DAA" w:rsidRPr="00487FAF" w:rsidRDefault="00B00DAA">
      <w:pPr>
        <w:spacing w:line="379" w:lineRule="auto"/>
        <w:rPr>
          <w:lang w:val="en-GB"/>
        </w:rPr>
        <w:sectPr w:rsidR="00B00DAA" w:rsidRPr="00487FAF">
          <w:pgSz w:w="11910" w:h="16840"/>
          <w:pgMar w:top="1040" w:right="600" w:bottom="280" w:left="1100" w:header="708" w:footer="708" w:gutter="0"/>
          <w:cols w:space="720"/>
        </w:sectPr>
      </w:pPr>
    </w:p>
    <w:p w14:paraId="031C1BD7" w14:textId="77777777" w:rsidR="00BC36FC" w:rsidRPr="00487FAF" w:rsidRDefault="00BC36FC" w:rsidP="00BC36FC">
      <w:pPr>
        <w:spacing w:line="360" w:lineRule="auto"/>
        <w:jc w:val="center"/>
        <w:rPr>
          <w:b/>
          <w:bCs/>
          <w:sz w:val="28"/>
          <w:szCs w:val="28"/>
          <w:lang w:val="en-GB"/>
        </w:rPr>
      </w:pPr>
      <w:r w:rsidRPr="00487FAF">
        <w:rPr>
          <w:b/>
          <w:bCs/>
          <w:sz w:val="28"/>
          <w:szCs w:val="28"/>
          <w:lang w:val="en-GB"/>
        </w:rPr>
        <w:lastRenderedPageBreak/>
        <w:t>CONTENT</w:t>
      </w:r>
    </w:p>
    <w:p w14:paraId="6864C811" w14:textId="77777777" w:rsidR="00BC36FC" w:rsidRPr="00487FAF" w:rsidRDefault="00BC36FC" w:rsidP="00BC36FC">
      <w:pPr>
        <w:spacing w:line="360" w:lineRule="auto"/>
        <w:rPr>
          <w:sz w:val="28"/>
          <w:szCs w:val="28"/>
          <w:lang w:val="en-GB"/>
        </w:rPr>
      </w:pPr>
    </w:p>
    <w:p w14:paraId="7D5C2085" w14:textId="713BCF78" w:rsidR="00BC36FC" w:rsidRPr="00487FAF" w:rsidRDefault="00BC36FC" w:rsidP="00763B79">
      <w:pPr>
        <w:pStyle w:val="a5"/>
        <w:numPr>
          <w:ilvl w:val="0"/>
          <w:numId w:val="17"/>
        </w:numPr>
        <w:spacing w:line="360" w:lineRule="auto"/>
        <w:rPr>
          <w:sz w:val="28"/>
          <w:szCs w:val="28"/>
          <w:lang w:val="en-GB"/>
        </w:rPr>
      </w:pPr>
      <w:bookmarkStart w:id="2" w:name="_Hlk107388133"/>
      <w:r w:rsidRPr="00487FAF">
        <w:rPr>
          <w:sz w:val="28"/>
          <w:szCs w:val="28"/>
          <w:lang w:val="en-GB"/>
        </w:rPr>
        <w:t xml:space="preserve">GENERAL </w:t>
      </w:r>
      <w:r w:rsidR="00EC15C3">
        <w:rPr>
          <w:sz w:val="28"/>
          <w:szCs w:val="28"/>
          <w:lang w:val="en-GB"/>
        </w:rPr>
        <w:t>PROVISIONS</w:t>
      </w:r>
      <w:r w:rsidR="00D82E3F" w:rsidRPr="00487FAF">
        <w:rPr>
          <w:sz w:val="28"/>
          <w:szCs w:val="28"/>
          <w:lang w:val="en-GB"/>
        </w:rPr>
        <w:t xml:space="preserve"> </w:t>
      </w:r>
    </w:p>
    <w:p w14:paraId="741B1646" w14:textId="0693CB8E" w:rsidR="00763B79" w:rsidRPr="00487FAF" w:rsidRDefault="00763B79" w:rsidP="00763B79">
      <w:pPr>
        <w:pStyle w:val="a5"/>
        <w:numPr>
          <w:ilvl w:val="0"/>
          <w:numId w:val="17"/>
        </w:numPr>
        <w:spacing w:line="360" w:lineRule="auto"/>
        <w:rPr>
          <w:sz w:val="28"/>
          <w:szCs w:val="28"/>
          <w:lang w:val="en-GB"/>
        </w:rPr>
      </w:pPr>
      <w:bookmarkStart w:id="3" w:name="_Hlk106458649"/>
      <w:r w:rsidRPr="00487FAF">
        <w:rPr>
          <w:sz w:val="28"/>
          <w:szCs w:val="28"/>
          <w:lang w:val="en-GB"/>
        </w:rPr>
        <w:t>PRINCIPLES OF FORMATION OF THE INSTITUTIONAL SYSTEM OF QUALITY ASSURANCE AT THE UNIVERSITY</w:t>
      </w:r>
    </w:p>
    <w:p w14:paraId="2BD3254F" w14:textId="3AFCBB06" w:rsidR="00BC36FC" w:rsidRPr="00487FAF" w:rsidRDefault="00BC36FC" w:rsidP="00763B79">
      <w:pPr>
        <w:pStyle w:val="a5"/>
        <w:numPr>
          <w:ilvl w:val="0"/>
          <w:numId w:val="17"/>
        </w:numPr>
        <w:spacing w:line="360" w:lineRule="auto"/>
        <w:rPr>
          <w:sz w:val="28"/>
          <w:szCs w:val="28"/>
          <w:lang w:val="en-GB"/>
        </w:rPr>
      </w:pPr>
      <w:r w:rsidRPr="00487FAF">
        <w:rPr>
          <w:sz w:val="28"/>
          <w:szCs w:val="28"/>
          <w:lang w:val="en-GB"/>
        </w:rPr>
        <w:t>GUARANTOR OF EDUCATIONAL PROGRAM AND PROJECT GROUP</w:t>
      </w:r>
    </w:p>
    <w:p w14:paraId="5E4B0032" w14:textId="690DD7D6" w:rsidR="00BC36FC" w:rsidRPr="00487FAF" w:rsidRDefault="00BC36FC" w:rsidP="00763B79">
      <w:pPr>
        <w:pStyle w:val="a5"/>
        <w:numPr>
          <w:ilvl w:val="0"/>
          <w:numId w:val="17"/>
        </w:numPr>
        <w:spacing w:line="360" w:lineRule="auto"/>
        <w:rPr>
          <w:sz w:val="28"/>
          <w:szCs w:val="28"/>
          <w:lang w:val="en-GB"/>
        </w:rPr>
      </w:pPr>
      <w:r w:rsidRPr="00487FAF">
        <w:rPr>
          <w:sz w:val="28"/>
          <w:szCs w:val="28"/>
          <w:lang w:val="en-GB"/>
        </w:rPr>
        <w:t xml:space="preserve">INTERNAL STAKEHOLDERS IN THE QUALITY ASSURANCE SYSTEM </w:t>
      </w:r>
      <w:r w:rsidR="00763B79" w:rsidRPr="00487FAF">
        <w:rPr>
          <w:sz w:val="28"/>
          <w:szCs w:val="28"/>
          <w:lang w:val="en-GB"/>
        </w:rPr>
        <w:t xml:space="preserve">IN </w:t>
      </w:r>
      <w:r w:rsidRPr="00487FAF">
        <w:rPr>
          <w:sz w:val="28"/>
          <w:szCs w:val="28"/>
          <w:lang w:val="en-GB"/>
        </w:rPr>
        <w:t>HIGHER EDUCATION</w:t>
      </w:r>
    </w:p>
    <w:p w14:paraId="7E53565A" w14:textId="6A772721" w:rsidR="00BC36FC" w:rsidRPr="00487FAF" w:rsidRDefault="00BC36FC" w:rsidP="00763B79">
      <w:pPr>
        <w:pStyle w:val="a5"/>
        <w:numPr>
          <w:ilvl w:val="0"/>
          <w:numId w:val="17"/>
        </w:numPr>
        <w:spacing w:line="360" w:lineRule="auto"/>
        <w:rPr>
          <w:sz w:val="28"/>
          <w:szCs w:val="28"/>
          <w:lang w:val="en-GB"/>
        </w:rPr>
      </w:pPr>
      <w:r w:rsidRPr="00487FAF">
        <w:rPr>
          <w:sz w:val="28"/>
          <w:szCs w:val="28"/>
          <w:lang w:val="en-GB"/>
        </w:rPr>
        <w:t xml:space="preserve">FUNCTIONS OF INTERNAL STAKEHOLDERS IN THE QUALITY ASSURANCE SYSTEM </w:t>
      </w:r>
      <w:r w:rsidR="00763B79" w:rsidRPr="00487FAF">
        <w:rPr>
          <w:sz w:val="28"/>
          <w:szCs w:val="28"/>
          <w:lang w:val="en-GB"/>
        </w:rPr>
        <w:t>IN</w:t>
      </w:r>
      <w:r w:rsidRPr="00487FAF">
        <w:rPr>
          <w:sz w:val="28"/>
          <w:szCs w:val="28"/>
          <w:lang w:val="en-GB"/>
        </w:rPr>
        <w:t xml:space="preserve"> HIGHER EDUCATION AT </w:t>
      </w:r>
      <w:r w:rsidR="00763B79" w:rsidRPr="00487FAF">
        <w:rPr>
          <w:sz w:val="28"/>
          <w:szCs w:val="28"/>
          <w:lang w:val="en-GB"/>
        </w:rPr>
        <w:t xml:space="preserve">THE </w:t>
      </w:r>
      <w:r w:rsidRPr="00487FAF">
        <w:rPr>
          <w:sz w:val="28"/>
          <w:szCs w:val="28"/>
          <w:lang w:val="en-GB"/>
        </w:rPr>
        <w:t>INSTITUTIONAL LEVEL</w:t>
      </w:r>
    </w:p>
    <w:bookmarkEnd w:id="2"/>
    <w:bookmarkEnd w:id="3"/>
    <w:p w14:paraId="5E24B2E1" w14:textId="3410A796" w:rsidR="00BC36FC" w:rsidRPr="00487FAF" w:rsidRDefault="00BC36FC" w:rsidP="00763B79">
      <w:pPr>
        <w:spacing w:line="360" w:lineRule="auto"/>
        <w:ind w:firstLine="360"/>
        <w:rPr>
          <w:sz w:val="28"/>
          <w:szCs w:val="28"/>
          <w:lang w:val="en-GB"/>
        </w:rPr>
      </w:pPr>
      <w:r w:rsidRPr="00487FAF">
        <w:rPr>
          <w:sz w:val="28"/>
          <w:szCs w:val="28"/>
          <w:lang w:val="en-GB"/>
        </w:rPr>
        <w:t>Appendix 1</w:t>
      </w:r>
    </w:p>
    <w:p w14:paraId="7DF9F297" w14:textId="78DC8788" w:rsidR="00763B79" w:rsidRPr="00487FAF" w:rsidRDefault="00763B79" w:rsidP="00BC36FC">
      <w:pPr>
        <w:spacing w:line="360" w:lineRule="auto"/>
        <w:rPr>
          <w:sz w:val="28"/>
          <w:szCs w:val="28"/>
          <w:lang w:val="en-GB"/>
        </w:rPr>
      </w:pPr>
    </w:p>
    <w:p w14:paraId="1904915A" w14:textId="77777777" w:rsidR="00763B79" w:rsidRPr="00487FAF" w:rsidRDefault="00763B79" w:rsidP="00BC36FC">
      <w:pPr>
        <w:spacing w:line="360" w:lineRule="auto"/>
        <w:rPr>
          <w:rFonts w:ascii="Arial" w:hAnsi="Arial" w:cs="Arial"/>
          <w:color w:val="333333"/>
          <w:sz w:val="21"/>
          <w:szCs w:val="21"/>
          <w:shd w:val="clear" w:color="auto" w:fill="FFFFFF"/>
          <w:lang w:val="en-GB"/>
        </w:rPr>
      </w:pPr>
    </w:p>
    <w:p w14:paraId="357CD13C" w14:textId="77777777" w:rsidR="00763B79" w:rsidRPr="00487FAF" w:rsidRDefault="00763B79" w:rsidP="00BC36FC">
      <w:pPr>
        <w:spacing w:line="360" w:lineRule="auto"/>
        <w:rPr>
          <w:sz w:val="28"/>
          <w:szCs w:val="28"/>
          <w:lang w:val="en-GB"/>
        </w:rPr>
      </w:pPr>
    </w:p>
    <w:p w14:paraId="36E32123" w14:textId="230B49D4" w:rsidR="00B00DAA" w:rsidRPr="00487FAF" w:rsidRDefault="00B00DAA" w:rsidP="00BC36FC">
      <w:pPr>
        <w:pStyle w:val="a3"/>
        <w:spacing w:line="360" w:lineRule="auto"/>
        <w:ind w:left="1038"/>
        <w:rPr>
          <w:lang w:val="en-GB"/>
        </w:rPr>
      </w:pPr>
    </w:p>
    <w:p w14:paraId="427B018C" w14:textId="77777777" w:rsidR="00B00DAA" w:rsidRPr="00487FAF" w:rsidRDefault="00B00DAA">
      <w:pPr>
        <w:spacing w:line="320" w:lineRule="exact"/>
        <w:rPr>
          <w:lang w:val="en-GB"/>
        </w:rPr>
        <w:sectPr w:rsidR="00B00DAA" w:rsidRPr="00487FAF">
          <w:pgSz w:w="11910" w:h="16840"/>
          <w:pgMar w:top="1040" w:right="600" w:bottom="280" w:left="1100" w:header="708" w:footer="708" w:gutter="0"/>
          <w:cols w:space="720"/>
        </w:sectPr>
      </w:pPr>
    </w:p>
    <w:p w14:paraId="774C1340" w14:textId="1A55F936" w:rsidR="00B20769" w:rsidRPr="00487FAF" w:rsidRDefault="00B20769" w:rsidP="00487FAF">
      <w:pPr>
        <w:pStyle w:val="a5"/>
        <w:numPr>
          <w:ilvl w:val="0"/>
          <w:numId w:val="27"/>
        </w:numPr>
        <w:spacing w:line="360" w:lineRule="auto"/>
        <w:rPr>
          <w:b/>
          <w:bCs/>
          <w:sz w:val="28"/>
          <w:szCs w:val="28"/>
          <w:lang w:val="en-GB"/>
        </w:rPr>
      </w:pPr>
      <w:r w:rsidRPr="00487FAF">
        <w:rPr>
          <w:b/>
          <w:bCs/>
          <w:sz w:val="28"/>
          <w:szCs w:val="28"/>
          <w:lang w:val="en-GB"/>
        </w:rPr>
        <w:lastRenderedPageBreak/>
        <w:t xml:space="preserve"> </w:t>
      </w:r>
      <w:r w:rsidR="00EC15C3" w:rsidRPr="00EC15C3">
        <w:rPr>
          <w:b/>
          <w:bCs/>
          <w:sz w:val="28"/>
          <w:szCs w:val="28"/>
          <w:lang w:val="en-GB"/>
        </w:rPr>
        <w:t>GENERAL PROVISIONS</w:t>
      </w:r>
    </w:p>
    <w:p w14:paraId="3EE3DE8F" w14:textId="6B6113EB" w:rsidR="00B00DAA" w:rsidRPr="00487FAF" w:rsidRDefault="00B20769" w:rsidP="00487FAF">
      <w:pPr>
        <w:pStyle w:val="a3"/>
        <w:spacing w:line="360" w:lineRule="auto"/>
        <w:ind w:left="318" w:right="101" w:firstLine="566"/>
        <w:jc w:val="both"/>
        <w:rPr>
          <w:lang w:val="en-GB"/>
        </w:rPr>
      </w:pPr>
      <w:r w:rsidRPr="00487FAF">
        <w:rPr>
          <w:lang w:val="en-GB"/>
        </w:rPr>
        <w:t>Th</w:t>
      </w:r>
      <w:r w:rsidR="00763B79" w:rsidRPr="00487FAF">
        <w:rPr>
          <w:lang w:val="en-GB"/>
        </w:rPr>
        <w:t>is</w:t>
      </w:r>
      <w:r w:rsidRPr="00487FAF">
        <w:rPr>
          <w:lang w:val="en-GB"/>
        </w:rPr>
        <w:t xml:space="preserve"> Regulation</w:t>
      </w:r>
      <w:r w:rsidR="00763B79" w:rsidRPr="00487FAF">
        <w:rPr>
          <w:lang w:val="en-GB"/>
        </w:rPr>
        <w:t xml:space="preserve"> is a part of the quality assurance policy of Sumy National Agrarian University and determines the distribution of functions in the institutional structure of the</w:t>
      </w:r>
      <w:r w:rsidRPr="00487FAF">
        <w:rPr>
          <w:lang w:val="en-GB"/>
        </w:rPr>
        <w:t xml:space="preserve"> internal quality assurance system of higher education</w:t>
      </w:r>
      <w:r w:rsidR="00357331" w:rsidRPr="00487FAF">
        <w:rPr>
          <w:lang w:val="en-GB"/>
        </w:rPr>
        <w:t>.</w:t>
      </w:r>
    </w:p>
    <w:p w14:paraId="4B7C6A1B" w14:textId="2DA9CB7D" w:rsidR="00B00DAA" w:rsidRPr="00487FAF" w:rsidRDefault="00854DED" w:rsidP="00487FAF">
      <w:pPr>
        <w:pStyle w:val="a5"/>
        <w:numPr>
          <w:ilvl w:val="1"/>
          <w:numId w:val="14"/>
        </w:numPr>
        <w:tabs>
          <w:tab w:val="left" w:pos="1375"/>
        </w:tabs>
        <w:spacing w:line="360" w:lineRule="auto"/>
        <w:rPr>
          <w:sz w:val="28"/>
          <w:szCs w:val="28"/>
          <w:lang w:val="en-GB"/>
        </w:rPr>
      </w:pPr>
      <w:r w:rsidRPr="00487FAF">
        <w:rPr>
          <w:sz w:val="28"/>
          <w:szCs w:val="28"/>
          <w:lang w:val="en-GB"/>
        </w:rPr>
        <w:t xml:space="preserve">Regulation is developed in accordance with the Laws of Ukraine </w:t>
      </w:r>
      <w:r w:rsidR="00763B79" w:rsidRPr="00487FAF">
        <w:rPr>
          <w:sz w:val="28"/>
          <w:szCs w:val="28"/>
          <w:lang w:val="en-GB"/>
        </w:rPr>
        <w:t>“</w:t>
      </w:r>
      <w:r w:rsidRPr="00487FAF">
        <w:rPr>
          <w:sz w:val="28"/>
          <w:szCs w:val="28"/>
          <w:lang w:val="en-GB"/>
        </w:rPr>
        <w:t>On Education</w:t>
      </w:r>
      <w:r w:rsidR="00763B79" w:rsidRPr="00487FAF">
        <w:rPr>
          <w:sz w:val="28"/>
          <w:szCs w:val="28"/>
          <w:lang w:val="en-GB"/>
        </w:rPr>
        <w:t>”</w:t>
      </w:r>
      <w:r w:rsidRPr="00487FAF">
        <w:rPr>
          <w:sz w:val="28"/>
          <w:szCs w:val="28"/>
          <w:lang w:val="en-GB"/>
        </w:rPr>
        <w:t xml:space="preserve">, “On Higher Education”, Licensing </w:t>
      </w:r>
      <w:r w:rsidR="00763B79" w:rsidRPr="00487FAF">
        <w:rPr>
          <w:sz w:val="28"/>
          <w:szCs w:val="28"/>
          <w:lang w:val="en-GB"/>
        </w:rPr>
        <w:t xml:space="preserve">Conditions </w:t>
      </w:r>
      <w:r w:rsidRPr="00487FAF">
        <w:rPr>
          <w:sz w:val="28"/>
          <w:szCs w:val="28"/>
          <w:lang w:val="en-GB"/>
        </w:rPr>
        <w:t xml:space="preserve">for </w:t>
      </w:r>
      <w:r w:rsidR="00763B79" w:rsidRPr="00487FAF">
        <w:rPr>
          <w:sz w:val="28"/>
          <w:szCs w:val="28"/>
          <w:lang w:val="en-GB"/>
        </w:rPr>
        <w:t>the Implementation</w:t>
      </w:r>
      <w:r w:rsidRPr="00487FAF">
        <w:rPr>
          <w:sz w:val="28"/>
          <w:szCs w:val="28"/>
          <w:lang w:val="en-GB"/>
        </w:rPr>
        <w:t xml:space="preserve"> of </w:t>
      </w:r>
      <w:r w:rsidR="00763B79" w:rsidRPr="00487FAF">
        <w:rPr>
          <w:sz w:val="28"/>
          <w:szCs w:val="28"/>
          <w:lang w:val="en-GB"/>
        </w:rPr>
        <w:t>Educational Activities</w:t>
      </w:r>
      <w:r w:rsidRPr="00487FAF">
        <w:rPr>
          <w:sz w:val="28"/>
          <w:szCs w:val="28"/>
          <w:lang w:val="en-GB"/>
        </w:rPr>
        <w:t xml:space="preserve">, </w:t>
      </w:r>
      <w:r w:rsidR="00EC15C3">
        <w:rPr>
          <w:sz w:val="28"/>
          <w:szCs w:val="28"/>
          <w:lang w:val="en-GB"/>
        </w:rPr>
        <w:t>t</w:t>
      </w:r>
      <w:r w:rsidR="00763B79" w:rsidRPr="00487FAF">
        <w:rPr>
          <w:sz w:val="28"/>
          <w:szCs w:val="28"/>
          <w:lang w:val="en-GB"/>
        </w:rPr>
        <w:t>he Standards</w:t>
      </w:r>
      <w:r w:rsidRPr="00487FAF">
        <w:rPr>
          <w:sz w:val="28"/>
          <w:szCs w:val="28"/>
          <w:lang w:val="en-GB"/>
        </w:rPr>
        <w:t xml:space="preserve"> and </w:t>
      </w:r>
      <w:r w:rsidR="00763B79" w:rsidRPr="00487FAF">
        <w:rPr>
          <w:sz w:val="28"/>
          <w:szCs w:val="28"/>
          <w:lang w:val="en-GB"/>
        </w:rPr>
        <w:t>Guidelines</w:t>
      </w:r>
      <w:r w:rsidRPr="00487FAF">
        <w:rPr>
          <w:sz w:val="28"/>
          <w:szCs w:val="28"/>
          <w:lang w:val="en-GB"/>
        </w:rPr>
        <w:t xml:space="preserve"> for </w:t>
      </w:r>
      <w:r w:rsidR="00763B79" w:rsidRPr="00487FAF">
        <w:rPr>
          <w:sz w:val="28"/>
          <w:szCs w:val="28"/>
          <w:lang w:val="en-GB"/>
        </w:rPr>
        <w:t xml:space="preserve">Quality Assurance </w:t>
      </w:r>
      <w:r w:rsidRPr="00487FAF">
        <w:rPr>
          <w:sz w:val="28"/>
          <w:szCs w:val="28"/>
          <w:lang w:val="en-GB"/>
        </w:rPr>
        <w:t xml:space="preserve">in </w:t>
      </w:r>
      <w:r w:rsidR="00763B79" w:rsidRPr="00487FAF">
        <w:rPr>
          <w:sz w:val="28"/>
          <w:szCs w:val="28"/>
          <w:lang w:val="en-GB"/>
        </w:rPr>
        <w:t xml:space="preserve">the </w:t>
      </w:r>
      <w:r w:rsidRPr="00487FAF">
        <w:rPr>
          <w:sz w:val="28"/>
          <w:szCs w:val="28"/>
          <w:lang w:val="en-GB"/>
        </w:rPr>
        <w:t xml:space="preserve">European </w:t>
      </w:r>
      <w:r w:rsidR="00763B79" w:rsidRPr="00487FAF">
        <w:rPr>
          <w:sz w:val="28"/>
          <w:szCs w:val="28"/>
          <w:lang w:val="en-GB"/>
        </w:rPr>
        <w:t xml:space="preserve">Higher Education Area </w:t>
      </w:r>
      <w:r w:rsidRPr="00487FAF">
        <w:rPr>
          <w:sz w:val="28"/>
          <w:szCs w:val="28"/>
          <w:lang w:val="en-GB"/>
        </w:rPr>
        <w:t xml:space="preserve">(ESG, 2015), taking into account </w:t>
      </w:r>
      <w:r w:rsidR="00EC15C3">
        <w:rPr>
          <w:sz w:val="28"/>
          <w:szCs w:val="28"/>
          <w:lang w:val="en-GB"/>
        </w:rPr>
        <w:t xml:space="preserve">the </w:t>
      </w:r>
      <w:r w:rsidRPr="00487FAF">
        <w:rPr>
          <w:sz w:val="28"/>
          <w:szCs w:val="28"/>
          <w:lang w:val="en-GB"/>
        </w:rPr>
        <w:t xml:space="preserve">Recommendations of the National Agency for </w:t>
      </w:r>
      <w:r w:rsidR="00763B79" w:rsidRPr="00487FAF">
        <w:rPr>
          <w:sz w:val="28"/>
          <w:szCs w:val="28"/>
          <w:lang w:val="en-GB"/>
        </w:rPr>
        <w:t xml:space="preserve">Higher Education </w:t>
      </w:r>
      <w:r w:rsidRPr="00487FAF">
        <w:rPr>
          <w:sz w:val="28"/>
          <w:szCs w:val="28"/>
          <w:lang w:val="en-GB"/>
        </w:rPr>
        <w:t xml:space="preserve">Quality Assurance on the </w:t>
      </w:r>
      <w:r w:rsidR="00EC15C3">
        <w:rPr>
          <w:sz w:val="28"/>
          <w:szCs w:val="28"/>
          <w:lang w:val="en-GB"/>
        </w:rPr>
        <w:t>S</w:t>
      </w:r>
      <w:r w:rsidRPr="00487FAF">
        <w:rPr>
          <w:sz w:val="28"/>
          <w:szCs w:val="28"/>
          <w:lang w:val="en-GB"/>
        </w:rPr>
        <w:t xml:space="preserve">ystem of </w:t>
      </w:r>
      <w:r w:rsidR="00EC15C3" w:rsidRPr="00487FAF">
        <w:rPr>
          <w:sz w:val="28"/>
          <w:szCs w:val="28"/>
          <w:lang w:val="en-GB"/>
        </w:rPr>
        <w:t>Internal Quality Assurance</w:t>
      </w:r>
      <w:r w:rsidR="00357331" w:rsidRPr="00487FAF">
        <w:rPr>
          <w:sz w:val="28"/>
          <w:szCs w:val="28"/>
          <w:lang w:val="en-GB"/>
        </w:rPr>
        <w:t>.</w:t>
      </w:r>
    </w:p>
    <w:p w14:paraId="7EFF6971" w14:textId="74146D67" w:rsidR="00B00DAA" w:rsidRPr="00487FAF" w:rsidRDefault="00D75E39" w:rsidP="00487FAF">
      <w:pPr>
        <w:pStyle w:val="a5"/>
        <w:numPr>
          <w:ilvl w:val="1"/>
          <w:numId w:val="14"/>
        </w:numPr>
        <w:tabs>
          <w:tab w:val="left" w:pos="1375"/>
        </w:tabs>
        <w:spacing w:line="360" w:lineRule="auto"/>
        <w:ind w:right="104"/>
        <w:rPr>
          <w:sz w:val="28"/>
          <w:szCs w:val="28"/>
          <w:lang w:val="en-GB"/>
        </w:rPr>
      </w:pPr>
      <w:r w:rsidRPr="00487FAF">
        <w:rPr>
          <w:sz w:val="28"/>
          <w:szCs w:val="28"/>
          <w:lang w:val="en-GB"/>
        </w:rPr>
        <w:t xml:space="preserve">The main </w:t>
      </w:r>
      <w:r w:rsidR="00EC15C3">
        <w:rPr>
          <w:sz w:val="28"/>
          <w:szCs w:val="28"/>
          <w:lang w:val="en-GB"/>
        </w:rPr>
        <w:t>goal</w:t>
      </w:r>
      <w:r w:rsidRPr="00487FAF">
        <w:rPr>
          <w:sz w:val="28"/>
          <w:szCs w:val="28"/>
          <w:lang w:val="en-GB"/>
        </w:rPr>
        <w:t xml:space="preserve"> of this </w:t>
      </w:r>
      <w:r w:rsidR="00763B79" w:rsidRPr="00487FAF">
        <w:rPr>
          <w:sz w:val="28"/>
          <w:szCs w:val="28"/>
          <w:lang w:val="en-GB"/>
        </w:rPr>
        <w:t>R</w:t>
      </w:r>
      <w:r w:rsidRPr="00487FAF">
        <w:rPr>
          <w:sz w:val="28"/>
          <w:szCs w:val="28"/>
          <w:lang w:val="en-GB"/>
        </w:rPr>
        <w:t>egulation is to establish a system of internal quality assurance in higher education that allows broad participation of all institution representatives</w:t>
      </w:r>
      <w:r w:rsidR="00763B79" w:rsidRPr="00487FAF">
        <w:rPr>
          <w:sz w:val="28"/>
          <w:szCs w:val="28"/>
          <w:lang w:val="en-GB"/>
        </w:rPr>
        <w:t>,</w:t>
      </w:r>
      <w:r w:rsidRPr="00487FAF">
        <w:rPr>
          <w:sz w:val="28"/>
          <w:szCs w:val="28"/>
          <w:lang w:val="en-GB"/>
        </w:rPr>
        <w:t xml:space="preserve"> and in which all internal stakeholders understand their responsibility for the quality and are involved in quality assurance at all levels</w:t>
      </w:r>
      <w:r w:rsidR="00357331" w:rsidRPr="00487FAF">
        <w:rPr>
          <w:sz w:val="28"/>
          <w:szCs w:val="28"/>
          <w:lang w:val="en-GB"/>
        </w:rPr>
        <w:t>.</w:t>
      </w:r>
    </w:p>
    <w:p w14:paraId="277D19E0" w14:textId="61C8D70E" w:rsidR="00B00DAA" w:rsidRPr="00487FAF" w:rsidRDefault="00D75E39" w:rsidP="00487FAF">
      <w:pPr>
        <w:pStyle w:val="a5"/>
        <w:numPr>
          <w:ilvl w:val="1"/>
          <w:numId w:val="14"/>
        </w:numPr>
        <w:tabs>
          <w:tab w:val="left" w:pos="1375"/>
        </w:tabs>
        <w:spacing w:line="360" w:lineRule="auto"/>
        <w:rPr>
          <w:sz w:val="28"/>
          <w:szCs w:val="28"/>
          <w:lang w:val="en-GB"/>
        </w:rPr>
      </w:pPr>
      <w:r w:rsidRPr="00487FAF">
        <w:rPr>
          <w:sz w:val="28"/>
          <w:szCs w:val="28"/>
          <w:lang w:val="en-GB"/>
        </w:rPr>
        <w:t>Appendices are an integral part of this Regulation</w:t>
      </w:r>
      <w:r w:rsidR="00357331" w:rsidRPr="00487FAF">
        <w:rPr>
          <w:sz w:val="28"/>
          <w:szCs w:val="28"/>
          <w:lang w:val="en-GB"/>
        </w:rPr>
        <w:t>.</w:t>
      </w:r>
    </w:p>
    <w:p w14:paraId="055669BD" w14:textId="77777777" w:rsidR="00B00DAA" w:rsidRPr="00487FAF" w:rsidRDefault="00B00DAA" w:rsidP="00487FAF">
      <w:pPr>
        <w:pStyle w:val="a3"/>
        <w:spacing w:line="360" w:lineRule="auto"/>
        <w:jc w:val="both"/>
        <w:rPr>
          <w:lang w:val="en-GB"/>
        </w:rPr>
      </w:pPr>
    </w:p>
    <w:p w14:paraId="6758A020" w14:textId="3FED0392" w:rsidR="00763B79" w:rsidRPr="00487FAF" w:rsidRDefault="002579E1" w:rsidP="00487FAF">
      <w:pPr>
        <w:pStyle w:val="a5"/>
        <w:numPr>
          <w:ilvl w:val="0"/>
          <w:numId w:val="27"/>
        </w:numPr>
        <w:spacing w:line="360" w:lineRule="auto"/>
        <w:rPr>
          <w:b/>
          <w:bCs/>
          <w:sz w:val="28"/>
          <w:szCs w:val="28"/>
          <w:lang w:val="en-GB"/>
        </w:rPr>
      </w:pPr>
      <w:r w:rsidRPr="00487FAF">
        <w:rPr>
          <w:b/>
          <w:bCs/>
          <w:sz w:val="28"/>
          <w:szCs w:val="28"/>
          <w:lang w:val="en-GB"/>
        </w:rPr>
        <w:t xml:space="preserve"> </w:t>
      </w:r>
      <w:r w:rsidR="00763B79" w:rsidRPr="00487FAF">
        <w:rPr>
          <w:b/>
          <w:bCs/>
          <w:sz w:val="28"/>
          <w:szCs w:val="28"/>
          <w:lang w:val="en-GB"/>
        </w:rPr>
        <w:t>PRINCIPLES OF FORMATION OF THE INSTITUTIONAL SYSTEM OF QUALITY ASSURANCE AT THE UNIVERSITY</w:t>
      </w:r>
    </w:p>
    <w:p w14:paraId="64ECBBDB" w14:textId="4EB5FEBB" w:rsidR="00B00DAA" w:rsidRPr="00487FAF" w:rsidRDefault="00D83902" w:rsidP="00487FAF">
      <w:pPr>
        <w:pStyle w:val="a5"/>
        <w:numPr>
          <w:ilvl w:val="1"/>
          <w:numId w:val="13"/>
        </w:numPr>
        <w:tabs>
          <w:tab w:val="left" w:pos="1375"/>
        </w:tabs>
        <w:spacing w:line="360" w:lineRule="auto"/>
        <w:ind w:right="109"/>
        <w:rPr>
          <w:sz w:val="28"/>
          <w:szCs w:val="28"/>
          <w:lang w:val="en-GB"/>
        </w:rPr>
      </w:pPr>
      <w:r w:rsidRPr="00487FAF">
        <w:rPr>
          <w:sz w:val="28"/>
          <w:szCs w:val="28"/>
          <w:lang w:val="en-GB"/>
        </w:rPr>
        <w:t xml:space="preserve">Institutional structure of </w:t>
      </w:r>
      <w:r w:rsidR="00763B79" w:rsidRPr="00487FAF">
        <w:rPr>
          <w:sz w:val="28"/>
          <w:szCs w:val="28"/>
          <w:lang w:val="en-GB"/>
        </w:rPr>
        <w:t xml:space="preserve">the </w:t>
      </w:r>
      <w:r w:rsidRPr="00487FAF">
        <w:rPr>
          <w:sz w:val="28"/>
          <w:szCs w:val="28"/>
          <w:lang w:val="en-GB"/>
        </w:rPr>
        <w:t xml:space="preserve">internal quality assurance system of education determines </w:t>
      </w:r>
      <w:r w:rsidR="00763B79" w:rsidRPr="00487FAF">
        <w:rPr>
          <w:sz w:val="28"/>
          <w:szCs w:val="28"/>
          <w:lang w:val="en-GB"/>
        </w:rPr>
        <w:t xml:space="preserve">the </w:t>
      </w:r>
      <w:r w:rsidRPr="00487FAF">
        <w:rPr>
          <w:sz w:val="28"/>
          <w:szCs w:val="28"/>
          <w:lang w:val="en-GB"/>
        </w:rPr>
        <w:t>distribution of functions and responsibilities between internal stakeholders</w:t>
      </w:r>
      <w:r w:rsidR="00763B79" w:rsidRPr="00487FAF">
        <w:rPr>
          <w:sz w:val="28"/>
          <w:szCs w:val="28"/>
          <w:lang w:val="en-GB"/>
        </w:rPr>
        <w:t xml:space="preserve"> and the university’s structural units in implementing</w:t>
      </w:r>
      <w:r w:rsidRPr="00487FAF">
        <w:rPr>
          <w:sz w:val="28"/>
          <w:szCs w:val="28"/>
          <w:lang w:val="en-GB"/>
        </w:rPr>
        <w:t xml:space="preserve"> </w:t>
      </w:r>
      <w:r w:rsidR="00EC15C3">
        <w:rPr>
          <w:sz w:val="28"/>
          <w:szCs w:val="28"/>
          <w:lang w:val="en-GB"/>
        </w:rPr>
        <w:t xml:space="preserve">the </w:t>
      </w:r>
      <w:r w:rsidRPr="00487FAF">
        <w:rPr>
          <w:sz w:val="28"/>
          <w:szCs w:val="28"/>
          <w:lang w:val="en-GB"/>
        </w:rPr>
        <w:t>defined policy and procedures for quality assurance of education</w:t>
      </w:r>
      <w:r w:rsidR="00357331" w:rsidRPr="00487FAF">
        <w:rPr>
          <w:sz w:val="28"/>
          <w:szCs w:val="28"/>
          <w:lang w:val="en-GB"/>
        </w:rPr>
        <w:t>.</w:t>
      </w:r>
    </w:p>
    <w:p w14:paraId="4F6CB9E7" w14:textId="611F3229" w:rsidR="00B00DAA" w:rsidRPr="00487FAF" w:rsidRDefault="00D83902" w:rsidP="00487FAF">
      <w:pPr>
        <w:pStyle w:val="a5"/>
        <w:numPr>
          <w:ilvl w:val="1"/>
          <w:numId w:val="13"/>
        </w:numPr>
        <w:tabs>
          <w:tab w:val="left" w:pos="1375"/>
        </w:tabs>
        <w:spacing w:line="360" w:lineRule="auto"/>
        <w:rPr>
          <w:sz w:val="28"/>
          <w:szCs w:val="28"/>
          <w:lang w:val="en-GB"/>
        </w:rPr>
      </w:pPr>
      <w:r w:rsidRPr="00487FAF">
        <w:rPr>
          <w:sz w:val="28"/>
          <w:szCs w:val="28"/>
          <w:lang w:val="en-GB"/>
        </w:rPr>
        <w:t xml:space="preserve">The main purpose of </w:t>
      </w:r>
      <w:r w:rsidR="00763B79" w:rsidRPr="00487FAF">
        <w:rPr>
          <w:sz w:val="28"/>
          <w:szCs w:val="28"/>
          <w:lang w:val="en-GB"/>
        </w:rPr>
        <w:t xml:space="preserve">the </w:t>
      </w:r>
      <w:r w:rsidRPr="00487FAF">
        <w:rPr>
          <w:sz w:val="28"/>
          <w:szCs w:val="28"/>
          <w:lang w:val="en-GB"/>
        </w:rPr>
        <w:t>institutional quality assurance system at the university</w:t>
      </w:r>
      <w:r w:rsidR="00763B79" w:rsidRPr="00487FAF">
        <w:rPr>
          <w:sz w:val="28"/>
          <w:szCs w:val="28"/>
          <w:lang w:val="en-GB"/>
        </w:rPr>
        <w:t xml:space="preserve"> is </w:t>
      </w:r>
      <w:r w:rsidRPr="00487FAF">
        <w:rPr>
          <w:sz w:val="28"/>
          <w:szCs w:val="28"/>
          <w:lang w:val="en-GB"/>
        </w:rPr>
        <w:t xml:space="preserve">to form interactions between teachers, students and </w:t>
      </w:r>
      <w:r w:rsidR="00763B79" w:rsidRPr="00487FAF">
        <w:rPr>
          <w:sz w:val="28"/>
          <w:szCs w:val="28"/>
          <w:lang w:val="en-GB"/>
        </w:rPr>
        <w:t xml:space="preserve">the </w:t>
      </w:r>
      <w:r w:rsidRPr="00487FAF">
        <w:rPr>
          <w:sz w:val="28"/>
          <w:szCs w:val="28"/>
          <w:lang w:val="en-GB"/>
        </w:rPr>
        <w:t>educational environment of the university and to create a culture of quality education</w:t>
      </w:r>
      <w:r w:rsidR="00357331" w:rsidRPr="00487FAF">
        <w:rPr>
          <w:sz w:val="28"/>
          <w:szCs w:val="28"/>
          <w:lang w:val="en-GB"/>
        </w:rPr>
        <w:t>.</w:t>
      </w:r>
    </w:p>
    <w:p w14:paraId="1924A3FE" w14:textId="42702E03" w:rsidR="00B00DAA" w:rsidRPr="00487FAF" w:rsidRDefault="00E633D8" w:rsidP="00487FAF">
      <w:pPr>
        <w:pStyle w:val="a5"/>
        <w:numPr>
          <w:ilvl w:val="1"/>
          <w:numId w:val="13"/>
        </w:numPr>
        <w:tabs>
          <w:tab w:val="left" w:pos="1375"/>
        </w:tabs>
        <w:spacing w:line="360" w:lineRule="auto"/>
        <w:ind w:right="101"/>
        <w:rPr>
          <w:sz w:val="28"/>
          <w:szCs w:val="28"/>
          <w:lang w:val="en-GB"/>
        </w:rPr>
      </w:pPr>
      <w:r w:rsidRPr="00487FAF">
        <w:rPr>
          <w:sz w:val="28"/>
          <w:szCs w:val="28"/>
          <w:lang w:val="en-GB"/>
        </w:rPr>
        <w:t xml:space="preserve">The university forms a system of education quality assurance </w:t>
      </w:r>
      <w:r w:rsidR="00763B79" w:rsidRPr="00487FAF">
        <w:rPr>
          <w:sz w:val="28"/>
          <w:szCs w:val="28"/>
          <w:lang w:val="en-GB"/>
        </w:rPr>
        <w:t>based on</w:t>
      </w:r>
      <w:r w:rsidRPr="00487FAF">
        <w:rPr>
          <w:sz w:val="28"/>
          <w:szCs w:val="28"/>
          <w:lang w:val="en-GB"/>
        </w:rPr>
        <w:t xml:space="preserve"> the following principles</w:t>
      </w:r>
      <w:r w:rsidR="00357331" w:rsidRPr="00487FAF">
        <w:rPr>
          <w:sz w:val="28"/>
          <w:szCs w:val="28"/>
          <w:lang w:val="en-GB"/>
        </w:rPr>
        <w:t>:</w:t>
      </w:r>
    </w:p>
    <w:p w14:paraId="2DB40F48" w14:textId="4A62B07A" w:rsidR="00B00DAA" w:rsidRPr="00487FAF" w:rsidRDefault="000128ED" w:rsidP="00487FAF">
      <w:pPr>
        <w:pStyle w:val="a5"/>
        <w:numPr>
          <w:ilvl w:val="2"/>
          <w:numId w:val="13"/>
        </w:numPr>
        <w:tabs>
          <w:tab w:val="left" w:pos="2172"/>
        </w:tabs>
        <w:spacing w:line="360" w:lineRule="auto"/>
        <w:ind w:right="103"/>
        <w:rPr>
          <w:sz w:val="28"/>
          <w:szCs w:val="28"/>
          <w:lang w:val="en-GB"/>
        </w:rPr>
      </w:pPr>
      <w:r w:rsidRPr="00487FAF">
        <w:rPr>
          <w:i/>
          <w:iCs/>
          <w:sz w:val="28"/>
          <w:szCs w:val="28"/>
          <w:lang w:val="en-GB"/>
        </w:rPr>
        <w:t>Accountability</w:t>
      </w:r>
      <w:r w:rsidRPr="00487FAF">
        <w:rPr>
          <w:sz w:val="28"/>
          <w:szCs w:val="28"/>
          <w:lang w:val="en-GB"/>
        </w:rPr>
        <w:t xml:space="preserve"> involves </w:t>
      </w:r>
      <w:r w:rsidR="00763B79" w:rsidRPr="00487FAF">
        <w:rPr>
          <w:sz w:val="28"/>
          <w:szCs w:val="28"/>
          <w:lang w:val="en-GB"/>
        </w:rPr>
        <w:t xml:space="preserve">the </w:t>
      </w:r>
      <w:r w:rsidRPr="00487FAF">
        <w:rPr>
          <w:sz w:val="28"/>
          <w:szCs w:val="28"/>
          <w:lang w:val="en-GB"/>
        </w:rPr>
        <w:t>provision of information gathered through quality assurance processes</w:t>
      </w:r>
      <w:r w:rsidR="00763B79" w:rsidRPr="00487FAF">
        <w:rPr>
          <w:sz w:val="28"/>
          <w:szCs w:val="28"/>
          <w:lang w:val="en-GB"/>
        </w:rPr>
        <w:t>,</w:t>
      </w:r>
      <w:r w:rsidRPr="00487FAF">
        <w:rPr>
          <w:sz w:val="28"/>
          <w:szCs w:val="28"/>
          <w:lang w:val="en-GB"/>
        </w:rPr>
        <w:t xml:space="preserve"> and it is publicly available. This information shows that expectations and necessary minimum </w:t>
      </w:r>
      <w:r w:rsidRPr="00487FAF">
        <w:rPr>
          <w:sz w:val="28"/>
          <w:szCs w:val="28"/>
          <w:lang w:val="en-GB"/>
        </w:rPr>
        <w:lastRenderedPageBreak/>
        <w:t>requirements for education quality have been achieved. Information is focused on a wide range of external stakeholders</w:t>
      </w:r>
      <w:r w:rsidR="00357331" w:rsidRPr="00487FAF">
        <w:rPr>
          <w:sz w:val="28"/>
          <w:szCs w:val="28"/>
          <w:lang w:val="en-GB"/>
        </w:rPr>
        <w:t>.</w:t>
      </w:r>
    </w:p>
    <w:p w14:paraId="0B20827C" w14:textId="7E8FA08F" w:rsidR="00C562D0" w:rsidRPr="00487FAF" w:rsidRDefault="00B2154F" w:rsidP="00487FAF">
      <w:pPr>
        <w:pStyle w:val="a5"/>
        <w:numPr>
          <w:ilvl w:val="2"/>
          <w:numId w:val="13"/>
        </w:numPr>
        <w:tabs>
          <w:tab w:val="left" w:pos="2172"/>
        </w:tabs>
        <w:spacing w:line="360" w:lineRule="auto"/>
        <w:ind w:right="107"/>
        <w:rPr>
          <w:sz w:val="28"/>
          <w:szCs w:val="28"/>
          <w:lang w:val="en-GB"/>
        </w:rPr>
      </w:pPr>
      <w:r w:rsidRPr="00487FAF">
        <w:rPr>
          <w:i/>
          <w:iCs/>
          <w:sz w:val="28"/>
          <w:szCs w:val="28"/>
          <w:lang w:val="en-GB"/>
        </w:rPr>
        <w:t>Improvement</w:t>
      </w:r>
      <w:r w:rsidRPr="00487FAF">
        <w:rPr>
          <w:sz w:val="28"/>
          <w:szCs w:val="28"/>
          <w:lang w:val="en-GB"/>
        </w:rPr>
        <w:t xml:space="preserve"> means that </w:t>
      </w:r>
      <w:r w:rsidR="00763B79" w:rsidRPr="00487FAF">
        <w:rPr>
          <w:sz w:val="28"/>
          <w:szCs w:val="28"/>
          <w:lang w:val="en-GB"/>
        </w:rPr>
        <w:t xml:space="preserve">the development </w:t>
      </w:r>
      <w:r w:rsidRPr="00487FAF">
        <w:rPr>
          <w:sz w:val="28"/>
          <w:szCs w:val="28"/>
          <w:lang w:val="en-GB"/>
        </w:rPr>
        <w:t xml:space="preserve">of internal procedures forms a cycle of continuous </w:t>
      </w:r>
      <w:r w:rsidR="00763B79" w:rsidRPr="00487FAF">
        <w:rPr>
          <w:sz w:val="28"/>
          <w:szCs w:val="28"/>
          <w:lang w:val="en-GB"/>
        </w:rPr>
        <w:t>upgrading</w:t>
      </w:r>
      <w:r w:rsidRPr="00487FAF">
        <w:rPr>
          <w:sz w:val="28"/>
          <w:szCs w:val="28"/>
          <w:lang w:val="en-GB"/>
        </w:rPr>
        <w:t xml:space="preserve"> through </w:t>
      </w:r>
      <w:r w:rsidR="00763B79" w:rsidRPr="00487FAF">
        <w:rPr>
          <w:sz w:val="28"/>
          <w:szCs w:val="28"/>
          <w:lang w:val="en-GB"/>
        </w:rPr>
        <w:t xml:space="preserve">the </w:t>
      </w:r>
      <w:r w:rsidRPr="00487FAF">
        <w:rPr>
          <w:sz w:val="28"/>
          <w:szCs w:val="28"/>
          <w:lang w:val="en-GB"/>
        </w:rPr>
        <w:t xml:space="preserve">participation of </w:t>
      </w:r>
      <w:r w:rsidR="00763B79" w:rsidRPr="00487FAF">
        <w:rPr>
          <w:sz w:val="28"/>
          <w:szCs w:val="28"/>
          <w:lang w:val="en-GB"/>
        </w:rPr>
        <w:t xml:space="preserve">the </w:t>
      </w:r>
      <w:r w:rsidRPr="00487FAF">
        <w:rPr>
          <w:sz w:val="28"/>
          <w:szCs w:val="28"/>
          <w:lang w:val="en-GB"/>
        </w:rPr>
        <w:t>academic community</w:t>
      </w:r>
      <w:r w:rsidR="00357331" w:rsidRPr="00487FAF">
        <w:rPr>
          <w:sz w:val="28"/>
          <w:szCs w:val="28"/>
          <w:lang w:val="en-GB"/>
        </w:rPr>
        <w:t>.</w:t>
      </w:r>
    </w:p>
    <w:p w14:paraId="2A50A880" w14:textId="3EB410C0" w:rsidR="00B00DAA" w:rsidRPr="00487FAF" w:rsidRDefault="00C562D0" w:rsidP="00487FAF">
      <w:pPr>
        <w:pStyle w:val="a5"/>
        <w:numPr>
          <w:ilvl w:val="2"/>
          <w:numId w:val="13"/>
        </w:numPr>
        <w:tabs>
          <w:tab w:val="left" w:pos="2172"/>
        </w:tabs>
        <w:spacing w:line="360" w:lineRule="auto"/>
        <w:ind w:right="107"/>
        <w:rPr>
          <w:sz w:val="28"/>
          <w:szCs w:val="28"/>
          <w:lang w:val="en-GB"/>
        </w:rPr>
      </w:pPr>
      <w:r w:rsidRPr="00487FAF">
        <w:rPr>
          <w:i/>
          <w:iCs/>
          <w:sz w:val="28"/>
          <w:szCs w:val="28"/>
          <w:lang w:val="en-GB"/>
        </w:rPr>
        <w:t>Combining expert assessment</w:t>
      </w:r>
      <w:r w:rsidRPr="00487FAF">
        <w:rPr>
          <w:sz w:val="28"/>
          <w:szCs w:val="28"/>
          <w:lang w:val="en-GB"/>
        </w:rPr>
        <w:t xml:space="preserve"> </w:t>
      </w:r>
      <w:r w:rsidRPr="00487FAF">
        <w:rPr>
          <w:i/>
          <w:iCs/>
          <w:sz w:val="28"/>
          <w:szCs w:val="28"/>
          <w:lang w:val="en-GB"/>
        </w:rPr>
        <w:t xml:space="preserve">and self-assessment </w:t>
      </w:r>
      <w:r w:rsidRPr="00487FAF">
        <w:rPr>
          <w:sz w:val="28"/>
          <w:szCs w:val="28"/>
          <w:lang w:val="en-GB"/>
        </w:rPr>
        <w:t xml:space="preserve">that involves critical self-assessment and thorough expert assessment of academic and administrative procedures based on a holistic approach. Implementation of expert assessment through reviewing educational programs </w:t>
      </w:r>
      <w:r w:rsidR="00763B79" w:rsidRPr="00487FAF">
        <w:rPr>
          <w:sz w:val="28"/>
          <w:szCs w:val="28"/>
          <w:lang w:val="en-GB"/>
        </w:rPr>
        <w:t xml:space="preserve">and </w:t>
      </w:r>
      <w:r w:rsidRPr="00487FAF">
        <w:rPr>
          <w:sz w:val="28"/>
          <w:szCs w:val="28"/>
          <w:lang w:val="en-GB"/>
        </w:rPr>
        <w:t>accreditation procedures</w:t>
      </w:r>
      <w:r w:rsidR="00357331" w:rsidRPr="00487FAF">
        <w:rPr>
          <w:sz w:val="28"/>
          <w:szCs w:val="28"/>
          <w:lang w:val="en-GB"/>
        </w:rPr>
        <w:t>.</w:t>
      </w:r>
    </w:p>
    <w:p w14:paraId="735CFEE1" w14:textId="68E0DF98" w:rsidR="00B00DAA" w:rsidRPr="00487FAF" w:rsidRDefault="00E04D61" w:rsidP="00487FAF">
      <w:pPr>
        <w:pStyle w:val="a5"/>
        <w:numPr>
          <w:ilvl w:val="2"/>
          <w:numId w:val="13"/>
        </w:numPr>
        <w:tabs>
          <w:tab w:val="left" w:pos="2172"/>
        </w:tabs>
        <w:spacing w:line="360" w:lineRule="auto"/>
        <w:ind w:right="105"/>
        <w:rPr>
          <w:sz w:val="28"/>
          <w:szCs w:val="28"/>
          <w:lang w:val="en-GB"/>
        </w:rPr>
      </w:pPr>
      <w:r w:rsidRPr="00487FAF">
        <w:rPr>
          <w:i/>
          <w:iCs/>
          <w:sz w:val="28"/>
          <w:szCs w:val="28"/>
          <w:lang w:val="en-GB"/>
        </w:rPr>
        <w:t>Partnership</w:t>
      </w:r>
      <w:r w:rsidRPr="00487FAF">
        <w:rPr>
          <w:sz w:val="28"/>
          <w:szCs w:val="28"/>
          <w:lang w:val="en-GB"/>
        </w:rPr>
        <w:t xml:space="preserve"> involves decision</w:t>
      </w:r>
      <w:r w:rsidR="00763B79" w:rsidRPr="00487FAF">
        <w:rPr>
          <w:sz w:val="28"/>
          <w:szCs w:val="28"/>
          <w:lang w:val="en-GB"/>
        </w:rPr>
        <w:t>-</w:t>
      </w:r>
      <w:r w:rsidRPr="00487FAF">
        <w:rPr>
          <w:sz w:val="28"/>
          <w:szCs w:val="28"/>
          <w:lang w:val="en-GB"/>
        </w:rPr>
        <w:t>making on quality assurance policy and procedures in partnership with students and external stakeholders (employers). This principle is based on</w:t>
      </w:r>
      <w:r w:rsidR="00763B79" w:rsidRPr="00487FAF">
        <w:rPr>
          <w:sz w:val="28"/>
          <w:szCs w:val="28"/>
          <w:lang w:val="en-GB"/>
        </w:rPr>
        <w:t xml:space="preserve"> the</w:t>
      </w:r>
      <w:r w:rsidRPr="00487FAF">
        <w:rPr>
          <w:sz w:val="28"/>
          <w:szCs w:val="28"/>
          <w:lang w:val="en-GB"/>
        </w:rPr>
        <w:t xml:space="preserve"> understanding that qualitative teaching and learning, student experience, research and innovation, involvement of </w:t>
      </w:r>
      <w:r w:rsidR="00763B79" w:rsidRPr="00487FAF">
        <w:rPr>
          <w:sz w:val="28"/>
          <w:szCs w:val="28"/>
          <w:lang w:val="en-GB"/>
        </w:rPr>
        <w:t xml:space="preserve">the </w:t>
      </w:r>
      <w:r w:rsidRPr="00487FAF">
        <w:rPr>
          <w:sz w:val="28"/>
          <w:szCs w:val="28"/>
          <w:lang w:val="en-GB"/>
        </w:rPr>
        <w:t xml:space="preserve">community and graduates are </w:t>
      </w:r>
      <w:r w:rsidR="00763B79" w:rsidRPr="00487FAF">
        <w:rPr>
          <w:sz w:val="28"/>
          <w:szCs w:val="28"/>
          <w:lang w:val="en-GB"/>
        </w:rPr>
        <w:t>essential</w:t>
      </w:r>
      <w:r w:rsidRPr="00487FAF">
        <w:rPr>
          <w:sz w:val="28"/>
          <w:szCs w:val="28"/>
          <w:lang w:val="en-GB"/>
        </w:rPr>
        <w:t xml:space="preserve"> for the</w:t>
      </w:r>
      <w:r w:rsidR="00763B79" w:rsidRPr="00487FAF">
        <w:rPr>
          <w:sz w:val="28"/>
          <w:szCs w:val="28"/>
          <w:lang w:val="en-GB"/>
        </w:rPr>
        <w:t xml:space="preserve"> university’s</w:t>
      </w:r>
      <w:r w:rsidRPr="00487FAF">
        <w:rPr>
          <w:sz w:val="28"/>
          <w:szCs w:val="28"/>
          <w:lang w:val="en-GB"/>
        </w:rPr>
        <w:t xml:space="preserve"> mission, goals and activities</w:t>
      </w:r>
      <w:r w:rsidR="00357331" w:rsidRPr="00487FAF">
        <w:rPr>
          <w:sz w:val="28"/>
          <w:szCs w:val="28"/>
          <w:lang w:val="en-GB"/>
        </w:rPr>
        <w:t>.</w:t>
      </w:r>
    </w:p>
    <w:p w14:paraId="51AAE969" w14:textId="3745E24D" w:rsidR="00B00DAA" w:rsidRPr="00487FAF" w:rsidRDefault="00E04D61" w:rsidP="00487FAF">
      <w:pPr>
        <w:pStyle w:val="a5"/>
        <w:numPr>
          <w:ilvl w:val="2"/>
          <w:numId w:val="13"/>
        </w:numPr>
        <w:tabs>
          <w:tab w:val="left" w:pos="2172"/>
        </w:tabs>
        <w:spacing w:line="360" w:lineRule="auto"/>
        <w:ind w:right="101"/>
        <w:rPr>
          <w:sz w:val="28"/>
          <w:szCs w:val="28"/>
          <w:lang w:val="en-GB"/>
        </w:rPr>
      </w:pPr>
      <w:r w:rsidRPr="00487FAF">
        <w:rPr>
          <w:i/>
          <w:iCs/>
          <w:sz w:val="28"/>
          <w:szCs w:val="28"/>
          <w:lang w:val="en-GB"/>
        </w:rPr>
        <w:t>Collegiality</w:t>
      </w:r>
      <w:r w:rsidRPr="00487FAF">
        <w:rPr>
          <w:sz w:val="28"/>
          <w:szCs w:val="28"/>
          <w:lang w:val="en-GB"/>
        </w:rPr>
        <w:t xml:space="preserve"> means that quality assurance processes at the university are integral for all staff, </w:t>
      </w:r>
      <w:r w:rsidR="00763B79" w:rsidRPr="00487FAF">
        <w:rPr>
          <w:sz w:val="28"/>
          <w:szCs w:val="28"/>
          <w:lang w:val="en-GB"/>
        </w:rPr>
        <w:t>focusing</w:t>
      </w:r>
      <w:r w:rsidRPr="00487FAF">
        <w:rPr>
          <w:sz w:val="28"/>
          <w:szCs w:val="28"/>
          <w:lang w:val="en-GB"/>
        </w:rPr>
        <w:t xml:space="preserve"> on effective management, planning and resource processes </w:t>
      </w:r>
      <w:r w:rsidR="00763B79" w:rsidRPr="00487FAF">
        <w:rPr>
          <w:sz w:val="28"/>
          <w:szCs w:val="28"/>
          <w:lang w:val="en-GB"/>
        </w:rPr>
        <w:t>to achieve</w:t>
      </w:r>
      <w:r w:rsidRPr="00487FAF">
        <w:rPr>
          <w:sz w:val="28"/>
          <w:szCs w:val="28"/>
          <w:lang w:val="en-GB"/>
        </w:rPr>
        <w:t xml:space="preserve"> continuous improvement provision.</w:t>
      </w:r>
    </w:p>
    <w:p w14:paraId="24C93BBC" w14:textId="118D97DD" w:rsidR="00B00DAA" w:rsidRPr="00487FAF" w:rsidRDefault="00426F30" w:rsidP="00487FAF">
      <w:pPr>
        <w:pStyle w:val="a5"/>
        <w:numPr>
          <w:ilvl w:val="2"/>
          <w:numId w:val="13"/>
        </w:numPr>
        <w:tabs>
          <w:tab w:val="left" w:pos="2172"/>
        </w:tabs>
        <w:spacing w:line="360" w:lineRule="auto"/>
        <w:ind w:right="102"/>
        <w:rPr>
          <w:sz w:val="28"/>
          <w:szCs w:val="28"/>
          <w:lang w:val="en-GB"/>
        </w:rPr>
      </w:pPr>
      <w:r w:rsidRPr="00487FAF">
        <w:rPr>
          <w:i/>
          <w:iCs/>
          <w:sz w:val="28"/>
          <w:szCs w:val="28"/>
          <w:lang w:val="en-GB"/>
        </w:rPr>
        <w:t>Comparative analysis and provability</w:t>
      </w:r>
      <w:r w:rsidRPr="00487FAF">
        <w:rPr>
          <w:sz w:val="28"/>
          <w:szCs w:val="28"/>
          <w:lang w:val="en-GB"/>
        </w:rPr>
        <w:t xml:space="preserve"> mean that internal evaluation procedures are carried out </w:t>
      </w:r>
      <w:r w:rsidR="00763B79" w:rsidRPr="00487FAF">
        <w:rPr>
          <w:sz w:val="28"/>
          <w:szCs w:val="28"/>
          <w:lang w:val="en-GB"/>
        </w:rPr>
        <w:t>by</w:t>
      </w:r>
      <w:r w:rsidRPr="00487FAF">
        <w:rPr>
          <w:sz w:val="28"/>
          <w:szCs w:val="28"/>
          <w:lang w:val="en-GB"/>
        </w:rPr>
        <w:t xml:space="preserve"> comparing relevant national and international standards and best practices, and quality assurance methods are based on actual data where results and reviews from stakeholders (including students, staff, employers and community) provide a basis for analysis and conclusions on the basis of which decisions are made</w:t>
      </w:r>
      <w:r w:rsidR="00357331" w:rsidRPr="00487FAF">
        <w:rPr>
          <w:sz w:val="28"/>
          <w:szCs w:val="28"/>
          <w:lang w:val="en-GB"/>
        </w:rPr>
        <w:t>.</w:t>
      </w:r>
    </w:p>
    <w:p w14:paraId="570565ED" w14:textId="77777777" w:rsidR="00B00DAA" w:rsidRPr="00487FAF" w:rsidRDefault="00B00DAA" w:rsidP="00487FAF">
      <w:pPr>
        <w:pStyle w:val="a3"/>
        <w:spacing w:line="360" w:lineRule="auto"/>
        <w:jc w:val="both"/>
        <w:rPr>
          <w:lang w:val="en-GB"/>
        </w:rPr>
      </w:pPr>
    </w:p>
    <w:p w14:paraId="05240BA5" w14:textId="6A83A581" w:rsidR="00B00DAA" w:rsidRPr="00487FAF" w:rsidRDefault="006364E9" w:rsidP="00487FAF">
      <w:pPr>
        <w:pStyle w:val="1"/>
        <w:numPr>
          <w:ilvl w:val="0"/>
          <w:numId w:val="27"/>
        </w:numPr>
        <w:tabs>
          <w:tab w:val="left" w:pos="1576"/>
          <w:tab w:val="left" w:pos="1577"/>
        </w:tabs>
        <w:spacing w:line="360" w:lineRule="auto"/>
        <w:jc w:val="both"/>
        <w:rPr>
          <w:lang w:val="en-GB"/>
        </w:rPr>
      </w:pPr>
      <w:r w:rsidRPr="00487FAF">
        <w:rPr>
          <w:lang w:val="en-GB"/>
        </w:rPr>
        <w:t>GUARANTOR OF EDUCATIONAL PROGRAM AND PROJECT GROUP</w:t>
      </w:r>
    </w:p>
    <w:p w14:paraId="52DF648D" w14:textId="5C6F8F24" w:rsidR="00B00DAA" w:rsidRPr="00487FAF" w:rsidRDefault="00423CCD" w:rsidP="00487FAF">
      <w:pPr>
        <w:pStyle w:val="a5"/>
        <w:numPr>
          <w:ilvl w:val="1"/>
          <w:numId w:val="12"/>
        </w:numPr>
        <w:tabs>
          <w:tab w:val="left" w:pos="1375"/>
        </w:tabs>
        <w:spacing w:line="360" w:lineRule="auto"/>
        <w:ind w:right="102"/>
        <w:rPr>
          <w:sz w:val="28"/>
          <w:szCs w:val="28"/>
          <w:lang w:val="en-GB"/>
        </w:rPr>
      </w:pPr>
      <w:r w:rsidRPr="00487FAF">
        <w:rPr>
          <w:sz w:val="28"/>
          <w:szCs w:val="28"/>
          <w:lang w:val="en-GB"/>
        </w:rPr>
        <w:t xml:space="preserve">Project group of </w:t>
      </w:r>
      <w:r w:rsidR="00763B79" w:rsidRPr="00487FAF">
        <w:rPr>
          <w:sz w:val="28"/>
          <w:szCs w:val="28"/>
          <w:lang w:val="en-GB"/>
        </w:rPr>
        <w:t xml:space="preserve">the </w:t>
      </w:r>
      <w:r w:rsidRPr="00487FAF">
        <w:rPr>
          <w:sz w:val="28"/>
          <w:szCs w:val="28"/>
          <w:lang w:val="en-GB"/>
        </w:rPr>
        <w:t xml:space="preserve">educational program </w:t>
      </w:r>
      <w:r w:rsidR="00763B79" w:rsidRPr="00487FAF">
        <w:rPr>
          <w:sz w:val="28"/>
          <w:szCs w:val="28"/>
          <w:lang w:val="en-GB"/>
        </w:rPr>
        <w:t xml:space="preserve">is </w:t>
      </w:r>
      <w:r w:rsidRPr="00487FAF">
        <w:rPr>
          <w:sz w:val="28"/>
          <w:szCs w:val="28"/>
          <w:lang w:val="en-GB"/>
        </w:rPr>
        <w:t xml:space="preserve">a group of people responsible for </w:t>
      </w:r>
      <w:r w:rsidR="00763B79" w:rsidRPr="00487FAF">
        <w:rPr>
          <w:sz w:val="28"/>
          <w:szCs w:val="28"/>
          <w:lang w:val="en-GB"/>
        </w:rPr>
        <w:t xml:space="preserve">the </w:t>
      </w:r>
      <w:r w:rsidRPr="00487FAF">
        <w:rPr>
          <w:sz w:val="28"/>
          <w:szCs w:val="28"/>
          <w:lang w:val="en-GB"/>
        </w:rPr>
        <w:t xml:space="preserve">development, academic management and review of </w:t>
      </w:r>
      <w:r w:rsidR="00763B79" w:rsidRPr="00487FAF">
        <w:rPr>
          <w:sz w:val="28"/>
          <w:szCs w:val="28"/>
          <w:lang w:val="en-GB"/>
        </w:rPr>
        <w:t xml:space="preserve">the </w:t>
      </w:r>
      <w:r w:rsidRPr="00487FAF">
        <w:rPr>
          <w:sz w:val="28"/>
          <w:szCs w:val="28"/>
          <w:lang w:val="en-GB"/>
        </w:rPr>
        <w:t xml:space="preserve">educational program, keeping to </w:t>
      </w:r>
      <w:r w:rsidR="00763B79" w:rsidRPr="00487FAF">
        <w:rPr>
          <w:sz w:val="28"/>
          <w:szCs w:val="28"/>
          <w:lang w:val="en-GB"/>
        </w:rPr>
        <w:t>specific</w:t>
      </w:r>
      <w:r w:rsidRPr="00487FAF">
        <w:rPr>
          <w:sz w:val="28"/>
          <w:szCs w:val="28"/>
          <w:lang w:val="en-GB"/>
        </w:rPr>
        <w:t xml:space="preserve"> monitoring and evaluation procedures for ensuring competitiveness relevance of </w:t>
      </w:r>
      <w:r w:rsidR="00763B79" w:rsidRPr="00487FAF">
        <w:rPr>
          <w:sz w:val="28"/>
          <w:szCs w:val="28"/>
          <w:lang w:val="en-GB"/>
        </w:rPr>
        <w:t xml:space="preserve">the </w:t>
      </w:r>
      <w:r w:rsidRPr="00487FAF">
        <w:rPr>
          <w:sz w:val="28"/>
          <w:szCs w:val="28"/>
          <w:lang w:val="en-GB"/>
        </w:rPr>
        <w:t xml:space="preserve">educational program, its </w:t>
      </w:r>
      <w:r w:rsidRPr="00487FAF">
        <w:rPr>
          <w:sz w:val="28"/>
          <w:szCs w:val="28"/>
          <w:lang w:val="en-GB"/>
        </w:rPr>
        <w:lastRenderedPageBreak/>
        <w:t xml:space="preserve">compliance with stakeholder needs. </w:t>
      </w:r>
      <w:r w:rsidR="00763B79" w:rsidRPr="00487FAF">
        <w:rPr>
          <w:sz w:val="28"/>
          <w:szCs w:val="28"/>
          <w:lang w:val="en-GB"/>
        </w:rPr>
        <w:t>The p</w:t>
      </w:r>
      <w:r w:rsidRPr="00487FAF">
        <w:rPr>
          <w:sz w:val="28"/>
          <w:szCs w:val="28"/>
          <w:lang w:val="en-GB"/>
        </w:rPr>
        <w:t>roject team includes</w:t>
      </w:r>
      <w:r w:rsidR="00357331" w:rsidRPr="00487FAF">
        <w:rPr>
          <w:sz w:val="28"/>
          <w:szCs w:val="28"/>
          <w:lang w:val="en-GB"/>
        </w:rPr>
        <w:t>:</w:t>
      </w:r>
    </w:p>
    <w:p w14:paraId="5F21441F" w14:textId="572F0BEC" w:rsidR="00B00DAA" w:rsidRPr="00487FAF" w:rsidRDefault="002C1D88" w:rsidP="00487FAF">
      <w:pPr>
        <w:pStyle w:val="a5"/>
        <w:numPr>
          <w:ilvl w:val="2"/>
          <w:numId w:val="12"/>
        </w:numPr>
        <w:tabs>
          <w:tab w:val="left" w:pos="2172"/>
        </w:tabs>
        <w:spacing w:line="360" w:lineRule="auto"/>
        <w:ind w:right="103"/>
        <w:rPr>
          <w:sz w:val="28"/>
          <w:szCs w:val="28"/>
          <w:lang w:val="en-GB"/>
        </w:rPr>
      </w:pPr>
      <w:r w:rsidRPr="00487FAF">
        <w:rPr>
          <w:b/>
          <w:bCs/>
          <w:sz w:val="28"/>
          <w:szCs w:val="28"/>
          <w:lang w:val="en-GB"/>
        </w:rPr>
        <w:t>obligatory</w:t>
      </w:r>
      <w:r w:rsidRPr="00487FAF">
        <w:rPr>
          <w:sz w:val="28"/>
          <w:szCs w:val="28"/>
          <w:lang w:val="en-GB"/>
        </w:rPr>
        <w:t xml:space="preserve"> </w:t>
      </w:r>
      <w:r w:rsidR="00763B79" w:rsidRPr="00487FAF">
        <w:rPr>
          <w:sz w:val="28"/>
          <w:szCs w:val="28"/>
          <w:lang w:val="en-GB"/>
        </w:rPr>
        <w:t>–</w:t>
      </w:r>
      <w:r w:rsidRPr="00487FAF">
        <w:rPr>
          <w:sz w:val="28"/>
          <w:szCs w:val="28"/>
          <w:lang w:val="en-GB"/>
        </w:rPr>
        <w:t xml:space="preserve"> three scientific-pedagogical and/or scientific workers working at the </w:t>
      </w:r>
      <w:r w:rsidR="00763B79" w:rsidRPr="00487FAF">
        <w:rPr>
          <w:sz w:val="28"/>
          <w:szCs w:val="28"/>
          <w:lang w:val="en-GB"/>
        </w:rPr>
        <w:t>u</w:t>
      </w:r>
      <w:r w:rsidRPr="00487FAF">
        <w:rPr>
          <w:sz w:val="28"/>
          <w:szCs w:val="28"/>
          <w:lang w:val="en-GB"/>
        </w:rPr>
        <w:t xml:space="preserve">niversity at the main place of work and who have educational and/or professional qualifications relevant to </w:t>
      </w:r>
      <w:r w:rsidR="00763B79" w:rsidRPr="00487FAF">
        <w:rPr>
          <w:sz w:val="28"/>
          <w:szCs w:val="28"/>
          <w:lang w:val="en-GB"/>
        </w:rPr>
        <w:t xml:space="preserve">the </w:t>
      </w:r>
      <w:r w:rsidRPr="00487FAF">
        <w:rPr>
          <w:sz w:val="28"/>
          <w:szCs w:val="28"/>
          <w:lang w:val="en-GB"/>
        </w:rPr>
        <w:t xml:space="preserve">educational program, information about these </w:t>
      </w:r>
      <w:r w:rsidR="00EC15C3">
        <w:rPr>
          <w:sz w:val="28"/>
          <w:szCs w:val="28"/>
          <w:lang w:val="en-GB"/>
        </w:rPr>
        <w:t>persons</w:t>
      </w:r>
      <w:r w:rsidRPr="00487FAF">
        <w:rPr>
          <w:sz w:val="28"/>
          <w:szCs w:val="28"/>
          <w:lang w:val="en-GB"/>
        </w:rPr>
        <w:t xml:space="preserve"> is entered in JSEBE (Joint State Electronic Base on Education) in the section </w:t>
      </w:r>
      <w:r w:rsidR="00763B79" w:rsidRPr="00487FAF">
        <w:rPr>
          <w:sz w:val="28"/>
          <w:szCs w:val="28"/>
          <w:lang w:val="en-GB"/>
        </w:rPr>
        <w:t>“</w:t>
      </w:r>
      <w:r w:rsidRPr="00487FAF">
        <w:rPr>
          <w:sz w:val="28"/>
          <w:szCs w:val="28"/>
          <w:lang w:val="en-GB"/>
        </w:rPr>
        <w:t>Staffing EP/special</w:t>
      </w:r>
      <w:r w:rsidR="00763B79" w:rsidRPr="00487FAF">
        <w:rPr>
          <w:sz w:val="28"/>
          <w:szCs w:val="28"/>
          <w:lang w:val="en-GB"/>
        </w:rPr>
        <w:t>i</w:t>
      </w:r>
      <w:r w:rsidRPr="00487FAF">
        <w:rPr>
          <w:sz w:val="28"/>
          <w:szCs w:val="28"/>
          <w:lang w:val="en-GB"/>
        </w:rPr>
        <w:t>ties</w:t>
      </w:r>
      <w:r w:rsidR="00763B79" w:rsidRPr="00487FAF">
        <w:rPr>
          <w:sz w:val="28"/>
          <w:szCs w:val="28"/>
          <w:lang w:val="en-GB"/>
        </w:rPr>
        <w:t>”</w:t>
      </w:r>
      <w:r w:rsidR="00357331" w:rsidRPr="00487FAF">
        <w:rPr>
          <w:sz w:val="28"/>
          <w:szCs w:val="28"/>
          <w:lang w:val="en-GB"/>
        </w:rPr>
        <w:t>.</w:t>
      </w:r>
    </w:p>
    <w:p w14:paraId="1A3F3D5E" w14:textId="161471D4" w:rsidR="00B00DAA" w:rsidRPr="00487FAF" w:rsidRDefault="002C1D88" w:rsidP="00487FAF">
      <w:pPr>
        <w:pStyle w:val="a5"/>
        <w:numPr>
          <w:ilvl w:val="2"/>
          <w:numId w:val="12"/>
        </w:numPr>
        <w:tabs>
          <w:tab w:val="left" w:pos="2172"/>
        </w:tabs>
        <w:spacing w:line="360" w:lineRule="auto"/>
        <w:ind w:right="105"/>
        <w:rPr>
          <w:sz w:val="28"/>
          <w:szCs w:val="28"/>
          <w:lang w:val="en-GB"/>
        </w:rPr>
      </w:pPr>
      <w:r w:rsidRPr="00487FAF">
        <w:rPr>
          <w:b/>
          <w:bCs/>
          <w:sz w:val="28"/>
          <w:szCs w:val="28"/>
          <w:lang w:val="en-GB"/>
        </w:rPr>
        <w:t xml:space="preserve">by the decision of </w:t>
      </w:r>
      <w:r w:rsidR="00763B79" w:rsidRPr="00487FAF">
        <w:rPr>
          <w:b/>
          <w:bCs/>
          <w:sz w:val="28"/>
          <w:szCs w:val="28"/>
          <w:lang w:val="en-GB"/>
        </w:rPr>
        <w:t xml:space="preserve">the </w:t>
      </w:r>
      <w:r w:rsidRPr="00487FAF">
        <w:rPr>
          <w:b/>
          <w:bCs/>
          <w:sz w:val="28"/>
          <w:szCs w:val="28"/>
          <w:lang w:val="en-GB"/>
        </w:rPr>
        <w:t>Faculty Academic Council</w:t>
      </w:r>
      <w:r w:rsidRPr="00487FAF">
        <w:rPr>
          <w:sz w:val="28"/>
          <w:szCs w:val="28"/>
          <w:lang w:val="en-GB"/>
        </w:rPr>
        <w:t xml:space="preserve"> </w:t>
      </w:r>
      <w:r w:rsidR="00763B79" w:rsidRPr="00487FAF">
        <w:rPr>
          <w:sz w:val="28"/>
          <w:szCs w:val="28"/>
          <w:lang w:val="en-GB"/>
        </w:rPr>
        <w:t>–</w:t>
      </w:r>
      <w:r w:rsidRPr="00487FAF">
        <w:rPr>
          <w:sz w:val="28"/>
          <w:szCs w:val="28"/>
          <w:lang w:val="en-GB"/>
        </w:rPr>
        <w:t xml:space="preserve"> additionally, </w:t>
      </w:r>
      <w:r w:rsidR="00763B79" w:rsidRPr="00487FAF">
        <w:rPr>
          <w:sz w:val="28"/>
          <w:szCs w:val="28"/>
          <w:lang w:val="en-GB"/>
        </w:rPr>
        <w:t>scientific and pedagogical workers (</w:t>
      </w:r>
      <w:r w:rsidRPr="00487FAF">
        <w:rPr>
          <w:sz w:val="28"/>
          <w:szCs w:val="28"/>
          <w:lang w:val="en-GB"/>
        </w:rPr>
        <w:t>SPW</w:t>
      </w:r>
      <w:r w:rsidR="00763B79" w:rsidRPr="00487FAF">
        <w:rPr>
          <w:sz w:val="28"/>
          <w:szCs w:val="28"/>
          <w:lang w:val="en-GB"/>
        </w:rPr>
        <w:t>)</w:t>
      </w:r>
      <w:r w:rsidRPr="00487FAF">
        <w:rPr>
          <w:sz w:val="28"/>
          <w:szCs w:val="28"/>
          <w:lang w:val="en-GB"/>
        </w:rPr>
        <w:t>, who are employees of the university</w:t>
      </w:r>
      <w:r w:rsidR="00763B79" w:rsidRPr="00487FAF">
        <w:rPr>
          <w:sz w:val="28"/>
          <w:szCs w:val="28"/>
          <w:lang w:val="en-GB"/>
        </w:rPr>
        <w:t>,</w:t>
      </w:r>
      <w:r w:rsidRPr="00487FAF">
        <w:rPr>
          <w:sz w:val="28"/>
          <w:szCs w:val="28"/>
          <w:lang w:val="en-GB"/>
        </w:rPr>
        <w:t xml:space="preserve"> have qualifications that </w:t>
      </w:r>
      <w:r w:rsidR="00763B79" w:rsidRPr="00487FAF">
        <w:rPr>
          <w:sz w:val="28"/>
          <w:szCs w:val="28"/>
          <w:lang w:val="en-GB"/>
        </w:rPr>
        <w:t xml:space="preserve">allow them </w:t>
      </w:r>
      <w:r w:rsidRPr="00487FAF">
        <w:rPr>
          <w:sz w:val="28"/>
          <w:szCs w:val="28"/>
          <w:lang w:val="en-GB"/>
        </w:rPr>
        <w:t xml:space="preserve">effectively form the content of individual components of </w:t>
      </w:r>
      <w:r w:rsidR="00763B79" w:rsidRPr="00487FAF">
        <w:rPr>
          <w:sz w:val="28"/>
          <w:szCs w:val="28"/>
          <w:lang w:val="en-GB"/>
        </w:rPr>
        <w:t xml:space="preserve">the </w:t>
      </w:r>
      <w:r w:rsidRPr="00487FAF">
        <w:rPr>
          <w:sz w:val="28"/>
          <w:szCs w:val="28"/>
          <w:lang w:val="en-GB"/>
        </w:rPr>
        <w:t xml:space="preserve">educational program, including </w:t>
      </w:r>
      <w:r w:rsidR="00763B79" w:rsidRPr="00487FAF">
        <w:rPr>
          <w:sz w:val="28"/>
          <w:szCs w:val="28"/>
          <w:lang w:val="en-GB"/>
        </w:rPr>
        <w:t xml:space="preserve">the </w:t>
      </w:r>
      <w:r w:rsidRPr="00487FAF">
        <w:rPr>
          <w:sz w:val="28"/>
          <w:szCs w:val="28"/>
          <w:lang w:val="en-GB"/>
        </w:rPr>
        <w:t xml:space="preserve">development of </w:t>
      </w:r>
      <w:r w:rsidR="00763B79" w:rsidRPr="00487FAF">
        <w:rPr>
          <w:sz w:val="28"/>
          <w:szCs w:val="28"/>
          <w:lang w:val="en-GB"/>
        </w:rPr>
        <w:t>“</w:t>
      </w:r>
      <w:r w:rsidRPr="00487FAF">
        <w:rPr>
          <w:sz w:val="28"/>
          <w:szCs w:val="28"/>
          <w:lang w:val="en-GB"/>
        </w:rPr>
        <w:t>soft</w:t>
      </w:r>
      <w:r w:rsidR="00763B79" w:rsidRPr="00487FAF">
        <w:rPr>
          <w:sz w:val="28"/>
          <w:szCs w:val="28"/>
          <w:lang w:val="en-GB"/>
        </w:rPr>
        <w:t>”</w:t>
      </w:r>
      <w:r w:rsidRPr="00487FAF">
        <w:rPr>
          <w:sz w:val="28"/>
          <w:szCs w:val="28"/>
          <w:lang w:val="en-GB"/>
        </w:rPr>
        <w:t xml:space="preserve"> skills, language training, practical training and more</w:t>
      </w:r>
      <w:r w:rsidR="00357331" w:rsidRPr="00487FAF">
        <w:rPr>
          <w:sz w:val="28"/>
          <w:szCs w:val="28"/>
          <w:lang w:val="en-GB"/>
        </w:rPr>
        <w:t>.</w:t>
      </w:r>
    </w:p>
    <w:p w14:paraId="539A76E3" w14:textId="258EA3D1" w:rsidR="00B00DAA" w:rsidRPr="00487FAF" w:rsidRDefault="00F801AC" w:rsidP="00487FAF">
      <w:pPr>
        <w:pStyle w:val="a5"/>
        <w:numPr>
          <w:ilvl w:val="2"/>
          <w:numId w:val="12"/>
        </w:numPr>
        <w:tabs>
          <w:tab w:val="left" w:pos="2172"/>
        </w:tabs>
        <w:spacing w:line="360" w:lineRule="auto"/>
        <w:ind w:right="102"/>
        <w:rPr>
          <w:sz w:val="28"/>
          <w:szCs w:val="28"/>
          <w:lang w:val="en-GB"/>
        </w:rPr>
      </w:pPr>
      <w:r w:rsidRPr="00487FAF">
        <w:rPr>
          <w:b/>
          <w:bCs/>
          <w:sz w:val="28"/>
          <w:szCs w:val="28"/>
          <w:lang w:val="en-GB"/>
        </w:rPr>
        <w:t xml:space="preserve">by the decision of </w:t>
      </w:r>
      <w:r w:rsidR="00763B79" w:rsidRPr="00487FAF">
        <w:rPr>
          <w:b/>
          <w:bCs/>
          <w:sz w:val="28"/>
          <w:szCs w:val="28"/>
          <w:lang w:val="en-GB"/>
        </w:rPr>
        <w:t xml:space="preserve">the </w:t>
      </w:r>
      <w:r w:rsidRPr="00487FAF">
        <w:rPr>
          <w:b/>
          <w:bCs/>
          <w:sz w:val="28"/>
          <w:szCs w:val="28"/>
          <w:lang w:val="en-GB"/>
        </w:rPr>
        <w:t>Faculty Academic Council</w:t>
      </w:r>
      <w:r w:rsidRPr="00487FAF">
        <w:rPr>
          <w:sz w:val="28"/>
          <w:szCs w:val="28"/>
          <w:lang w:val="en-GB"/>
        </w:rPr>
        <w:t xml:space="preserve"> </w:t>
      </w:r>
      <w:r w:rsidR="00763B79" w:rsidRPr="00487FAF">
        <w:rPr>
          <w:sz w:val="28"/>
          <w:szCs w:val="28"/>
          <w:lang w:val="en-GB"/>
        </w:rPr>
        <w:t>–</w:t>
      </w:r>
      <w:r w:rsidRPr="00487FAF">
        <w:rPr>
          <w:sz w:val="28"/>
          <w:szCs w:val="28"/>
          <w:lang w:val="en-GB"/>
        </w:rPr>
        <w:t xml:space="preserve"> higher education </w:t>
      </w:r>
      <w:r w:rsidR="00763B79" w:rsidRPr="00487FAF">
        <w:rPr>
          <w:sz w:val="28"/>
          <w:szCs w:val="28"/>
          <w:lang w:val="en-GB"/>
        </w:rPr>
        <w:t>seeker</w:t>
      </w:r>
      <w:r w:rsidRPr="00487FAF">
        <w:rPr>
          <w:sz w:val="28"/>
          <w:szCs w:val="28"/>
          <w:lang w:val="en-GB"/>
        </w:rPr>
        <w:t xml:space="preserve"> </w:t>
      </w:r>
      <w:r w:rsidR="00763B79" w:rsidRPr="00487FAF">
        <w:rPr>
          <w:sz w:val="28"/>
          <w:szCs w:val="28"/>
          <w:lang w:val="en-GB"/>
        </w:rPr>
        <w:t>–</w:t>
      </w:r>
      <w:r w:rsidRPr="00487FAF">
        <w:rPr>
          <w:sz w:val="28"/>
          <w:szCs w:val="28"/>
          <w:lang w:val="en-GB"/>
        </w:rPr>
        <w:t xml:space="preserve"> for </w:t>
      </w:r>
      <w:r w:rsidR="00763B79" w:rsidRPr="00487FAF">
        <w:rPr>
          <w:sz w:val="28"/>
          <w:szCs w:val="28"/>
          <w:lang w:val="en-GB"/>
        </w:rPr>
        <w:t xml:space="preserve">the </w:t>
      </w:r>
      <w:r w:rsidRPr="00487FAF">
        <w:rPr>
          <w:sz w:val="28"/>
          <w:szCs w:val="28"/>
          <w:lang w:val="en-GB"/>
        </w:rPr>
        <w:t xml:space="preserve">involvement of students in the process of monitoring and periodic review of EP, giving them official status in the procedures of making decisions on </w:t>
      </w:r>
      <w:r w:rsidR="00763B79" w:rsidRPr="00487FAF">
        <w:rPr>
          <w:sz w:val="28"/>
          <w:szCs w:val="28"/>
          <w:lang w:val="en-GB"/>
        </w:rPr>
        <w:t xml:space="preserve">the </w:t>
      </w:r>
      <w:r w:rsidRPr="00487FAF">
        <w:rPr>
          <w:sz w:val="28"/>
          <w:szCs w:val="28"/>
          <w:lang w:val="en-GB"/>
        </w:rPr>
        <w:t>educational program they study in</w:t>
      </w:r>
      <w:r w:rsidR="00357331" w:rsidRPr="00487FAF">
        <w:rPr>
          <w:sz w:val="28"/>
          <w:szCs w:val="28"/>
          <w:lang w:val="en-GB"/>
        </w:rPr>
        <w:t>.</w:t>
      </w:r>
    </w:p>
    <w:p w14:paraId="67CFBE7A" w14:textId="75F015C2" w:rsidR="00B00DAA" w:rsidRPr="00487FAF" w:rsidRDefault="00763B79" w:rsidP="00487FAF">
      <w:pPr>
        <w:pStyle w:val="a5"/>
        <w:numPr>
          <w:ilvl w:val="1"/>
          <w:numId w:val="12"/>
        </w:numPr>
        <w:tabs>
          <w:tab w:val="left" w:pos="1375"/>
        </w:tabs>
        <w:spacing w:line="360" w:lineRule="auto"/>
        <w:ind w:right="101"/>
        <w:rPr>
          <w:sz w:val="28"/>
          <w:szCs w:val="28"/>
          <w:lang w:val="en-GB"/>
        </w:rPr>
      </w:pPr>
      <w:r w:rsidRPr="00487FAF">
        <w:rPr>
          <w:sz w:val="28"/>
          <w:szCs w:val="28"/>
          <w:lang w:val="en-GB"/>
        </w:rPr>
        <w:t>The p</w:t>
      </w:r>
      <w:r w:rsidR="00F801AC" w:rsidRPr="00487FAF">
        <w:rPr>
          <w:sz w:val="28"/>
          <w:szCs w:val="28"/>
          <w:lang w:val="en-GB"/>
        </w:rPr>
        <w:t>roject group of educational and scientific programs for training doctors of philosophy sh</w:t>
      </w:r>
      <w:r w:rsidR="003B2445">
        <w:rPr>
          <w:sz w:val="28"/>
          <w:szCs w:val="28"/>
          <w:lang w:val="en-GB"/>
        </w:rPr>
        <w:t>all</w:t>
      </w:r>
      <w:r w:rsidR="00F801AC" w:rsidRPr="00487FAF">
        <w:rPr>
          <w:sz w:val="28"/>
          <w:szCs w:val="28"/>
          <w:lang w:val="en-GB"/>
        </w:rPr>
        <w:t xml:space="preserve"> include at least one doctor of sciences </w:t>
      </w:r>
      <w:r w:rsidRPr="00487FAF">
        <w:rPr>
          <w:sz w:val="28"/>
          <w:szCs w:val="28"/>
          <w:lang w:val="en-GB"/>
        </w:rPr>
        <w:t xml:space="preserve">whose </w:t>
      </w:r>
      <w:r w:rsidR="00F801AC" w:rsidRPr="00487FAF">
        <w:rPr>
          <w:sz w:val="28"/>
          <w:szCs w:val="28"/>
          <w:lang w:val="en-GB"/>
        </w:rPr>
        <w:t xml:space="preserve">scientific interest sphere corresponds to the content of </w:t>
      </w:r>
      <w:r w:rsidRPr="00487FAF">
        <w:rPr>
          <w:sz w:val="28"/>
          <w:szCs w:val="28"/>
          <w:lang w:val="en-GB"/>
        </w:rPr>
        <w:t xml:space="preserve">the </w:t>
      </w:r>
      <w:r w:rsidR="00F801AC" w:rsidRPr="00487FAF">
        <w:rPr>
          <w:sz w:val="28"/>
          <w:szCs w:val="28"/>
          <w:lang w:val="en-GB"/>
        </w:rPr>
        <w:t>educational and scientific program</w:t>
      </w:r>
      <w:r w:rsidR="00357331" w:rsidRPr="00487FAF">
        <w:rPr>
          <w:sz w:val="28"/>
          <w:szCs w:val="28"/>
          <w:lang w:val="en-GB"/>
        </w:rPr>
        <w:t>.</w:t>
      </w:r>
    </w:p>
    <w:p w14:paraId="27CB2A42" w14:textId="167FAB37" w:rsidR="00B00DAA" w:rsidRPr="00487FAF" w:rsidRDefault="00F837AD" w:rsidP="00487FAF">
      <w:pPr>
        <w:pStyle w:val="a5"/>
        <w:numPr>
          <w:ilvl w:val="1"/>
          <w:numId w:val="12"/>
        </w:numPr>
        <w:tabs>
          <w:tab w:val="left" w:pos="1375"/>
        </w:tabs>
        <w:spacing w:line="360" w:lineRule="auto"/>
        <w:ind w:right="102"/>
        <w:rPr>
          <w:sz w:val="28"/>
          <w:szCs w:val="28"/>
          <w:lang w:val="en-GB"/>
        </w:rPr>
      </w:pPr>
      <w:r w:rsidRPr="00487FAF">
        <w:rPr>
          <w:sz w:val="28"/>
          <w:szCs w:val="28"/>
          <w:lang w:val="en-GB"/>
        </w:rPr>
        <w:t xml:space="preserve">Guarantor of </w:t>
      </w:r>
      <w:r w:rsidR="00763B79" w:rsidRPr="00487FAF">
        <w:rPr>
          <w:sz w:val="28"/>
          <w:szCs w:val="28"/>
          <w:lang w:val="en-GB"/>
        </w:rPr>
        <w:t xml:space="preserve">the </w:t>
      </w:r>
      <w:r w:rsidRPr="00487FAF">
        <w:rPr>
          <w:sz w:val="28"/>
          <w:szCs w:val="28"/>
          <w:lang w:val="en-GB"/>
        </w:rPr>
        <w:t xml:space="preserve">educational program </w:t>
      </w:r>
      <w:r w:rsidR="00763B79" w:rsidRPr="00487FAF">
        <w:rPr>
          <w:sz w:val="28"/>
          <w:szCs w:val="28"/>
          <w:lang w:val="en-GB"/>
        </w:rPr>
        <w:t>(</w:t>
      </w:r>
      <w:r w:rsidRPr="00487FAF">
        <w:rPr>
          <w:sz w:val="28"/>
          <w:szCs w:val="28"/>
          <w:lang w:val="en-GB"/>
        </w:rPr>
        <w:t>scientific and pedagogical worker</w:t>
      </w:r>
      <w:r w:rsidR="00763B79" w:rsidRPr="00487FAF">
        <w:rPr>
          <w:sz w:val="28"/>
          <w:szCs w:val="28"/>
          <w:lang w:val="en-GB"/>
        </w:rPr>
        <w:t>)</w:t>
      </w:r>
      <w:r w:rsidRPr="00487FAF">
        <w:rPr>
          <w:sz w:val="28"/>
          <w:szCs w:val="28"/>
          <w:lang w:val="en-GB"/>
        </w:rPr>
        <w:t xml:space="preserve"> </w:t>
      </w:r>
      <w:r w:rsidR="00763B79" w:rsidRPr="00487FAF">
        <w:rPr>
          <w:sz w:val="28"/>
          <w:szCs w:val="28"/>
          <w:lang w:val="en-GB"/>
        </w:rPr>
        <w:t>is</w:t>
      </w:r>
      <w:r w:rsidRPr="00487FAF">
        <w:rPr>
          <w:sz w:val="28"/>
          <w:szCs w:val="28"/>
          <w:lang w:val="en-GB"/>
        </w:rPr>
        <w:t xml:space="preserve"> a member of </w:t>
      </w:r>
      <w:r w:rsidR="00763B79" w:rsidRPr="00487FAF">
        <w:rPr>
          <w:sz w:val="28"/>
          <w:szCs w:val="28"/>
          <w:lang w:val="en-GB"/>
        </w:rPr>
        <w:t xml:space="preserve">the </w:t>
      </w:r>
      <w:r w:rsidRPr="00487FAF">
        <w:rPr>
          <w:sz w:val="28"/>
          <w:szCs w:val="28"/>
          <w:lang w:val="en-GB"/>
        </w:rPr>
        <w:t xml:space="preserve">project team, appointed by </w:t>
      </w:r>
      <w:r w:rsidR="003B2445">
        <w:rPr>
          <w:sz w:val="28"/>
          <w:szCs w:val="28"/>
          <w:lang w:val="en-GB"/>
        </w:rPr>
        <w:t xml:space="preserve">a </w:t>
      </w:r>
      <w:r w:rsidRPr="00487FAF">
        <w:rPr>
          <w:sz w:val="28"/>
          <w:szCs w:val="28"/>
          <w:lang w:val="en-GB"/>
        </w:rPr>
        <w:t xml:space="preserve">decree of the rector to be its head </w:t>
      </w:r>
      <w:r w:rsidR="00763B79" w:rsidRPr="00487FAF">
        <w:rPr>
          <w:sz w:val="28"/>
          <w:szCs w:val="28"/>
          <w:lang w:val="en-GB"/>
        </w:rPr>
        <w:t xml:space="preserve">and </w:t>
      </w:r>
      <w:r w:rsidRPr="00487FAF">
        <w:rPr>
          <w:sz w:val="28"/>
          <w:szCs w:val="28"/>
          <w:lang w:val="en-GB"/>
        </w:rPr>
        <w:t xml:space="preserve">responsible for the formation of EP in accordance with current requirements, its review and implementation, communication with EP stakeholders, including support for accreditation procedure of </w:t>
      </w:r>
      <w:r w:rsidR="00763B79" w:rsidRPr="00487FAF">
        <w:rPr>
          <w:sz w:val="28"/>
          <w:szCs w:val="28"/>
          <w:lang w:val="en-GB"/>
        </w:rPr>
        <w:t xml:space="preserve">the </w:t>
      </w:r>
      <w:r w:rsidRPr="00487FAF">
        <w:rPr>
          <w:sz w:val="28"/>
          <w:szCs w:val="28"/>
          <w:lang w:val="en-GB"/>
        </w:rPr>
        <w:t>educational program</w:t>
      </w:r>
      <w:r w:rsidR="00357331" w:rsidRPr="00487FAF">
        <w:rPr>
          <w:sz w:val="28"/>
          <w:szCs w:val="28"/>
          <w:lang w:val="en-GB"/>
        </w:rPr>
        <w:t>.</w:t>
      </w:r>
    </w:p>
    <w:p w14:paraId="3820FAF2" w14:textId="56C64716" w:rsidR="00B00DAA" w:rsidRPr="00487FAF" w:rsidRDefault="00F158BF" w:rsidP="00487FAF">
      <w:pPr>
        <w:pStyle w:val="a5"/>
        <w:numPr>
          <w:ilvl w:val="1"/>
          <w:numId w:val="12"/>
        </w:numPr>
        <w:tabs>
          <w:tab w:val="left" w:pos="1375"/>
        </w:tabs>
        <w:spacing w:line="360" w:lineRule="auto"/>
        <w:ind w:right="105"/>
        <w:rPr>
          <w:sz w:val="28"/>
          <w:szCs w:val="28"/>
          <w:lang w:val="en-GB"/>
        </w:rPr>
      </w:pPr>
      <w:r w:rsidRPr="00487FAF">
        <w:rPr>
          <w:sz w:val="28"/>
          <w:szCs w:val="28"/>
          <w:lang w:val="en-GB"/>
        </w:rPr>
        <w:t xml:space="preserve">A scientific-pedagogical or scientific worker </w:t>
      </w:r>
      <w:r w:rsidR="00763B79" w:rsidRPr="00487FAF">
        <w:rPr>
          <w:sz w:val="28"/>
          <w:szCs w:val="28"/>
          <w:lang w:val="en-GB"/>
        </w:rPr>
        <w:t>with</w:t>
      </w:r>
      <w:r w:rsidRPr="00487FAF">
        <w:rPr>
          <w:sz w:val="28"/>
          <w:szCs w:val="28"/>
          <w:lang w:val="en-GB"/>
        </w:rPr>
        <w:t xml:space="preserve"> a scientific degree </w:t>
      </w:r>
      <w:r w:rsidR="00763B79" w:rsidRPr="00487FAF">
        <w:rPr>
          <w:sz w:val="28"/>
          <w:szCs w:val="28"/>
          <w:lang w:val="en-GB"/>
        </w:rPr>
        <w:t xml:space="preserve">and </w:t>
      </w:r>
      <w:r w:rsidRPr="00487FAF">
        <w:rPr>
          <w:sz w:val="28"/>
          <w:szCs w:val="28"/>
          <w:lang w:val="en-GB"/>
        </w:rPr>
        <w:t xml:space="preserve">experience of scientific-pedagogical work not less than 5 years </w:t>
      </w:r>
      <w:r w:rsidR="003B2445">
        <w:rPr>
          <w:sz w:val="28"/>
          <w:szCs w:val="28"/>
          <w:lang w:val="en-GB"/>
        </w:rPr>
        <w:t>may</w:t>
      </w:r>
      <w:r w:rsidRPr="00487FAF">
        <w:rPr>
          <w:sz w:val="28"/>
          <w:szCs w:val="28"/>
          <w:lang w:val="en-GB"/>
        </w:rPr>
        <w:t xml:space="preserve"> be appointed to be a guarantor</w:t>
      </w:r>
      <w:r w:rsidR="00357331" w:rsidRPr="00487FAF">
        <w:rPr>
          <w:sz w:val="28"/>
          <w:szCs w:val="28"/>
          <w:lang w:val="en-GB"/>
        </w:rPr>
        <w:t>.</w:t>
      </w:r>
    </w:p>
    <w:p w14:paraId="6447EF00" w14:textId="4D8622C9" w:rsidR="00B00DAA" w:rsidRPr="00487FAF" w:rsidRDefault="00763B79" w:rsidP="00487FAF">
      <w:pPr>
        <w:pStyle w:val="a5"/>
        <w:numPr>
          <w:ilvl w:val="1"/>
          <w:numId w:val="12"/>
        </w:numPr>
        <w:tabs>
          <w:tab w:val="left" w:pos="1375"/>
        </w:tabs>
        <w:spacing w:line="360" w:lineRule="auto"/>
        <w:ind w:right="110"/>
        <w:rPr>
          <w:sz w:val="28"/>
          <w:szCs w:val="28"/>
          <w:lang w:val="en-GB"/>
        </w:rPr>
      </w:pPr>
      <w:r w:rsidRPr="00487FAF">
        <w:rPr>
          <w:sz w:val="28"/>
          <w:szCs w:val="28"/>
          <w:lang w:val="en-GB"/>
        </w:rPr>
        <w:t>The g</w:t>
      </w:r>
      <w:r w:rsidR="00F158BF" w:rsidRPr="00487FAF">
        <w:rPr>
          <w:sz w:val="28"/>
          <w:szCs w:val="28"/>
          <w:lang w:val="en-GB"/>
        </w:rPr>
        <w:t xml:space="preserve">uarantor of </w:t>
      </w:r>
      <w:r w:rsidRPr="00487FAF">
        <w:rPr>
          <w:sz w:val="28"/>
          <w:szCs w:val="28"/>
          <w:lang w:val="en-GB"/>
        </w:rPr>
        <w:t xml:space="preserve">the </w:t>
      </w:r>
      <w:r w:rsidR="00F158BF" w:rsidRPr="00487FAF">
        <w:rPr>
          <w:sz w:val="28"/>
          <w:szCs w:val="28"/>
          <w:lang w:val="en-GB"/>
        </w:rPr>
        <w:t xml:space="preserve">educational program </w:t>
      </w:r>
      <w:r w:rsidR="003B2445">
        <w:rPr>
          <w:sz w:val="28"/>
          <w:szCs w:val="28"/>
          <w:lang w:val="en-GB"/>
        </w:rPr>
        <w:t xml:space="preserve">may </w:t>
      </w:r>
      <w:r w:rsidR="00F158BF" w:rsidRPr="00487FAF">
        <w:rPr>
          <w:sz w:val="28"/>
          <w:szCs w:val="28"/>
          <w:lang w:val="en-GB"/>
        </w:rPr>
        <w:t xml:space="preserve">not manage other project </w:t>
      </w:r>
      <w:r w:rsidR="00F158BF" w:rsidRPr="00487FAF">
        <w:rPr>
          <w:sz w:val="28"/>
          <w:szCs w:val="28"/>
          <w:lang w:val="en-GB"/>
        </w:rPr>
        <w:lastRenderedPageBreak/>
        <w:t>groups at the same time in the current academic year.</w:t>
      </w:r>
    </w:p>
    <w:p w14:paraId="36A8D214" w14:textId="2DF1485F" w:rsidR="00B00DAA" w:rsidRPr="00487FAF" w:rsidRDefault="000C5E0B" w:rsidP="00487FAF">
      <w:pPr>
        <w:pStyle w:val="a5"/>
        <w:numPr>
          <w:ilvl w:val="1"/>
          <w:numId w:val="12"/>
        </w:numPr>
        <w:tabs>
          <w:tab w:val="left" w:pos="1375"/>
        </w:tabs>
        <w:spacing w:line="360" w:lineRule="auto"/>
        <w:ind w:right="104"/>
        <w:rPr>
          <w:sz w:val="28"/>
          <w:szCs w:val="28"/>
          <w:lang w:val="en-GB"/>
        </w:rPr>
      </w:pPr>
      <w:r w:rsidRPr="00487FAF">
        <w:rPr>
          <w:sz w:val="28"/>
          <w:szCs w:val="28"/>
          <w:lang w:val="en-GB"/>
        </w:rPr>
        <w:t xml:space="preserve">Candidates for head and members of </w:t>
      </w:r>
      <w:r w:rsidR="00763B79" w:rsidRPr="00487FAF">
        <w:rPr>
          <w:sz w:val="28"/>
          <w:szCs w:val="28"/>
          <w:lang w:val="en-GB"/>
        </w:rPr>
        <w:t xml:space="preserve">the </w:t>
      </w:r>
      <w:r w:rsidRPr="00487FAF">
        <w:rPr>
          <w:sz w:val="28"/>
          <w:szCs w:val="28"/>
          <w:lang w:val="en-GB"/>
        </w:rPr>
        <w:t xml:space="preserve">project group of </w:t>
      </w:r>
      <w:r w:rsidR="00763B79" w:rsidRPr="00487FAF">
        <w:rPr>
          <w:sz w:val="28"/>
          <w:szCs w:val="28"/>
          <w:lang w:val="en-GB"/>
        </w:rPr>
        <w:t xml:space="preserve">the </w:t>
      </w:r>
      <w:r w:rsidRPr="00487FAF">
        <w:rPr>
          <w:sz w:val="28"/>
          <w:szCs w:val="28"/>
          <w:lang w:val="en-GB"/>
        </w:rPr>
        <w:t xml:space="preserve">educational program are recommended by graduating department and are approved by the minutes of </w:t>
      </w:r>
      <w:r w:rsidR="00763B79" w:rsidRPr="00487FAF">
        <w:rPr>
          <w:sz w:val="28"/>
          <w:szCs w:val="28"/>
          <w:lang w:val="en-GB"/>
        </w:rPr>
        <w:t xml:space="preserve">the </w:t>
      </w:r>
      <w:r w:rsidRPr="00487FAF">
        <w:rPr>
          <w:sz w:val="28"/>
          <w:szCs w:val="28"/>
          <w:lang w:val="en-GB"/>
        </w:rPr>
        <w:t xml:space="preserve">department meeting. In case of several graduating departments on a </w:t>
      </w:r>
      <w:r w:rsidR="00763B79" w:rsidRPr="00487FAF">
        <w:rPr>
          <w:sz w:val="28"/>
          <w:szCs w:val="28"/>
          <w:lang w:val="en-GB"/>
        </w:rPr>
        <w:t>particular</w:t>
      </w:r>
      <w:r w:rsidRPr="00487FAF">
        <w:rPr>
          <w:sz w:val="28"/>
          <w:szCs w:val="28"/>
          <w:lang w:val="en-GB"/>
        </w:rPr>
        <w:t xml:space="preserve"> special</w:t>
      </w:r>
      <w:r w:rsidR="00763B79" w:rsidRPr="00487FAF">
        <w:rPr>
          <w:sz w:val="28"/>
          <w:szCs w:val="28"/>
          <w:lang w:val="en-GB"/>
        </w:rPr>
        <w:t>i</w:t>
      </w:r>
      <w:r w:rsidRPr="00487FAF">
        <w:rPr>
          <w:sz w:val="28"/>
          <w:szCs w:val="28"/>
          <w:lang w:val="en-GB"/>
        </w:rPr>
        <w:t xml:space="preserve">ty of </w:t>
      </w:r>
      <w:r w:rsidR="00763B79" w:rsidRPr="00487FAF">
        <w:rPr>
          <w:sz w:val="28"/>
          <w:szCs w:val="28"/>
          <w:lang w:val="en-GB"/>
        </w:rPr>
        <w:t>the appropriate</w:t>
      </w:r>
      <w:r w:rsidRPr="00487FAF">
        <w:rPr>
          <w:sz w:val="28"/>
          <w:szCs w:val="28"/>
          <w:lang w:val="en-GB"/>
        </w:rPr>
        <w:t xml:space="preserve"> level of higher education</w:t>
      </w:r>
      <w:r w:rsidR="00763B79" w:rsidRPr="00487FAF">
        <w:rPr>
          <w:sz w:val="28"/>
          <w:szCs w:val="28"/>
          <w:lang w:val="en-GB"/>
        </w:rPr>
        <w:t>,</w:t>
      </w:r>
      <w:r w:rsidRPr="00487FAF">
        <w:rPr>
          <w:sz w:val="28"/>
          <w:szCs w:val="28"/>
          <w:lang w:val="en-GB"/>
        </w:rPr>
        <w:t xml:space="preserve"> candidates for head and the project group </w:t>
      </w:r>
      <w:r w:rsidR="00763B79" w:rsidRPr="00487FAF">
        <w:rPr>
          <w:sz w:val="28"/>
          <w:szCs w:val="28"/>
          <w:lang w:val="en-GB"/>
        </w:rPr>
        <w:t xml:space="preserve">members </w:t>
      </w:r>
      <w:r w:rsidRPr="00487FAF">
        <w:rPr>
          <w:sz w:val="28"/>
          <w:szCs w:val="28"/>
          <w:lang w:val="en-GB"/>
        </w:rPr>
        <w:t>are discussed at a joint meeting of departments and approved by the minutes of the joint meeting of departments</w:t>
      </w:r>
      <w:r w:rsidR="00357331" w:rsidRPr="00487FAF">
        <w:rPr>
          <w:sz w:val="28"/>
          <w:szCs w:val="28"/>
          <w:lang w:val="en-GB"/>
        </w:rPr>
        <w:t>.</w:t>
      </w:r>
    </w:p>
    <w:p w14:paraId="05902582" w14:textId="343AA3C7" w:rsidR="00B00DAA" w:rsidRPr="00487FAF" w:rsidRDefault="002E01A5" w:rsidP="00487FAF">
      <w:pPr>
        <w:pStyle w:val="a5"/>
        <w:numPr>
          <w:ilvl w:val="1"/>
          <w:numId w:val="12"/>
        </w:numPr>
        <w:tabs>
          <w:tab w:val="left" w:pos="1375"/>
        </w:tabs>
        <w:spacing w:line="360" w:lineRule="auto"/>
        <w:ind w:right="102"/>
        <w:rPr>
          <w:sz w:val="28"/>
          <w:szCs w:val="28"/>
          <w:lang w:val="en-GB"/>
        </w:rPr>
      </w:pPr>
      <w:r w:rsidRPr="00487FAF">
        <w:rPr>
          <w:sz w:val="28"/>
          <w:szCs w:val="28"/>
          <w:lang w:val="en-GB"/>
        </w:rPr>
        <w:t xml:space="preserve">Assignments </w:t>
      </w:r>
      <w:r w:rsidR="003B2445">
        <w:rPr>
          <w:sz w:val="28"/>
          <w:szCs w:val="28"/>
          <w:lang w:val="en-GB"/>
        </w:rPr>
        <w:t>assigned to</w:t>
      </w:r>
      <w:r w:rsidRPr="00487FAF">
        <w:rPr>
          <w:sz w:val="28"/>
          <w:szCs w:val="28"/>
          <w:lang w:val="en-GB"/>
        </w:rPr>
        <w:t xml:space="preserve"> the guarantor and members of project groups are performed within working hours in the part of methodological work in individual plans of employees and approved by the decision of the department (faculty), and taken into account when forming the rating of SPW</w:t>
      </w:r>
      <w:r w:rsidR="00357331" w:rsidRPr="00487FAF">
        <w:rPr>
          <w:sz w:val="28"/>
          <w:szCs w:val="28"/>
          <w:lang w:val="en-GB"/>
        </w:rPr>
        <w:t>.</w:t>
      </w:r>
    </w:p>
    <w:p w14:paraId="05FB9059" w14:textId="7320E8CD" w:rsidR="00B00DAA" w:rsidRPr="00487FAF" w:rsidRDefault="0026539B" w:rsidP="00487FAF">
      <w:pPr>
        <w:pStyle w:val="a5"/>
        <w:numPr>
          <w:ilvl w:val="1"/>
          <w:numId w:val="12"/>
        </w:numPr>
        <w:tabs>
          <w:tab w:val="left" w:pos="1375"/>
        </w:tabs>
        <w:spacing w:line="360" w:lineRule="auto"/>
        <w:ind w:right="104"/>
        <w:rPr>
          <w:sz w:val="28"/>
          <w:szCs w:val="28"/>
          <w:lang w:val="en-GB"/>
        </w:rPr>
      </w:pPr>
      <w:r w:rsidRPr="00487FAF">
        <w:rPr>
          <w:sz w:val="28"/>
          <w:szCs w:val="28"/>
          <w:lang w:val="en-GB"/>
        </w:rPr>
        <w:t xml:space="preserve">Composition of project groups </w:t>
      </w:r>
      <w:r w:rsidR="00763B79" w:rsidRPr="00487FAF">
        <w:rPr>
          <w:sz w:val="28"/>
          <w:szCs w:val="28"/>
          <w:lang w:val="en-GB"/>
        </w:rPr>
        <w:t xml:space="preserve">for </w:t>
      </w:r>
      <w:r w:rsidRPr="00487FAF">
        <w:rPr>
          <w:sz w:val="28"/>
          <w:szCs w:val="28"/>
          <w:lang w:val="en-GB"/>
        </w:rPr>
        <w:t xml:space="preserve">educational programs, based on the memos of department heads, information about project groups of educational activities in the field of higher education and extracts from the minutes of departments, </w:t>
      </w:r>
      <w:r w:rsidR="003B2445">
        <w:rPr>
          <w:sz w:val="28"/>
          <w:szCs w:val="28"/>
          <w:lang w:val="en-GB"/>
        </w:rPr>
        <w:t>shall be</w:t>
      </w:r>
      <w:r w:rsidRPr="00487FAF">
        <w:rPr>
          <w:sz w:val="28"/>
          <w:szCs w:val="28"/>
          <w:lang w:val="en-GB"/>
        </w:rPr>
        <w:t xml:space="preserve"> discussed and approved at the meeting of </w:t>
      </w:r>
      <w:r w:rsidR="00763B79" w:rsidRPr="00487FAF">
        <w:rPr>
          <w:sz w:val="28"/>
          <w:szCs w:val="28"/>
          <w:lang w:val="en-GB"/>
        </w:rPr>
        <w:t xml:space="preserve">the </w:t>
      </w:r>
      <w:r w:rsidRPr="00487FAF">
        <w:rPr>
          <w:sz w:val="28"/>
          <w:szCs w:val="28"/>
          <w:lang w:val="en-GB"/>
        </w:rPr>
        <w:t>Faculty Academic Council</w:t>
      </w:r>
      <w:r w:rsidR="00357331" w:rsidRPr="00487FAF">
        <w:rPr>
          <w:sz w:val="28"/>
          <w:szCs w:val="28"/>
          <w:lang w:val="en-GB"/>
        </w:rPr>
        <w:t>.</w:t>
      </w:r>
    </w:p>
    <w:p w14:paraId="1EDD4894" w14:textId="3FCA1AC5" w:rsidR="00B00DAA" w:rsidRPr="00487FAF" w:rsidRDefault="00763B79" w:rsidP="00487FAF">
      <w:pPr>
        <w:pStyle w:val="a5"/>
        <w:numPr>
          <w:ilvl w:val="1"/>
          <w:numId w:val="12"/>
        </w:numPr>
        <w:tabs>
          <w:tab w:val="left" w:pos="1375"/>
        </w:tabs>
        <w:spacing w:line="360" w:lineRule="auto"/>
        <w:ind w:right="104"/>
        <w:rPr>
          <w:sz w:val="28"/>
          <w:szCs w:val="28"/>
          <w:lang w:val="en-GB"/>
        </w:rPr>
      </w:pPr>
      <w:r w:rsidRPr="00487FAF">
        <w:rPr>
          <w:sz w:val="28"/>
          <w:szCs w:val="28"/>
          <w:lang w:val="en-GB"/>
        </w:rPr>
        <w:t>The c</w:t>
      </w:r>
      <w:r w:rsidR="00B8192A" w:rsidRPr="00487FAF">
        <w:rPr>
          <w:sz w:val="28"/>
          <w:szCs w:val="28"/>
          <w:lang w:val="en-GB"/>
        </w:rPr>
        <w:t xml:space="preserve">omposition of project groups </w:t>
      </w:r>
      <w:r w:rsidRPr="00487FAF">
        <w:rPr>
          <w:sz w:val="28"/>
          <w:szCs w:val="28"/>
          <w:lang w:val="en-GB"/>
        </w:rPr>
        <w:t>for</w:t>
      </w:r>
      <w:r w:rsidR="00B8192A" w:rsidRPr="00487FAF">
        <w:rPr>
          <w:sz w:val="28"/>
          <w:szCs w:val="28"/>
          <w:lang w:val="en-GB"/>
        </w:rPr>
        <w:t xml:space="preserve"> all educational programs training specialists at SNAU is approved by the decision of </w:t>
      </w:r>
      <w:r w:rsidRPr="00487FAF">
        <w:rPr>
          <w:sz w:val="28"/>
          <w:szCs w:val="28"/>
          <w:lang w:val="en-GB"/>
        </w:rPr>
        <w:t xml:space="preserve">the </w:t>
      </w:r>
      <w:r w:rsidR="00B8192A" w:rsidRPr="00487FAF">
        <w:rPr>
          <w:sz w:val="28"/>
          <w:szCs w:val="28"/>
          <w:lang w:val="en-GB"/>
        </w:rPr>
        <w:t xml:space="preserve">Academic Council of SNAU and </w:t>
      </w:r>
      <w:r w:rsidR="003B2445">
        <w:rPr>
          <w:sz w:val="28"/>
          <w:szCs w:val="28"/>
          <w:lang w:val="en-GB"/>
        </w:rPr>
        <w:t>a</w:t>
      </w:r>
      <w:r w:rsidR="00B8192A" w:rsidRPr="00487FAF">
        <w:rPr>
          <w:sz w:val="28"/>
          <w:szCs w:val="28"/>
          <w:lang w:val="en-GB"/>
        </w:rPr>
        <w:t xml:space="preserve"> decree of the rector</w:t>
      </w:r>
      <w:r w:rsidR="00357331" w:rsidRPr="00487FAF">
        <w:rPr>
          <w:sz w:val="28"/>
          <w:szCs w:val="28"/>
          <w:lang w:val="en-GB"/>
        </w:rPr>
        <w:t>.</w:t>
      </w:r>
    </w:p>
    <w:p w14:paraId="2304E6B5" w14:textId="2D41494D" w:rsidR="0002465F" w:rsidRPr="00487FAF" w:rsidRDefault="0002465F" w:rsidP="00487FAF">
      <w:pPr>
        <w:pStyle w:val="a5"/>
        <w:numPr>
          <w:ilvl w:val="1"/>
          <w:numId w:val="12"/>
        </w:numPr>
        <w:tabs>
          <w:tab w:val="left" w:pos="1735"/>
        </w:tabs>
        <w:spacing w:line="360" w:lineRule="auto"/>
        <w:ind w:right="110"/>
        <w:rPr>
          <w:sz w:val="28"/>
          <w:szCs w:val="28"/>
          <w:lang w:val="en-GB"/>
        </w:rPr>
      </w:pPr>
      <w:r w:rsidRPr="00487FAF">
        <w:rPr>
          <w:sz w:val="28"/>
          <w:szCs w:val="28"/>
          <w:lang w:val="en-GB"/>
        </w:rPr>
        <w:t xml:space="preserve">Any changes in </w:t>
      </w:r>
      <w:r w:rsidR="00763B79" w:rsidRPr="00487FAF">
        <w:rPr>
          <w:sz w:val="28"/>
          <w:szCs w:val="28"/>
          <w:lang w:val="en-GB"/>
        </w:rPr>
        <w:t xml:space="preserve">the </w:t>
      </w:r>
      <w:r w:rsidRPr="00487FAF">
        <w:rPr>
          <w:sz w:val="28"/>
          <w:szCs w:val="28"/>
          <w:lang w:val="en-GB"/>
        </w:rPr>
        <w:t xml:space="preserve">composition of </w:t>
      </w:r>
      <w:r w:rsidR="00763B79" w:rsidRPr="00487FAF">
        <w:rPr>
          <w:sz w:val="28"/>
          <w:szCs w:val="28"/>
          <w:lang w:val="en-GB"/>
        </w:rPr>
        <w:t xml:space="preserve">the </w:t>
      </w:r>
      <w:r w:rsidRPr="00487FAF">
        <w:rPr>
          <w:sz w:val="28"/>
          <w:szCs w:val="28"/>
          <w:lang w:val="en-GB"/>
        </w:rPr>
        <w:t>project team in case of its unsatisfactory work or changes in the staff of SNAU are made on the basis of memos of relevant department heads or faculty dean, an extract from the minutes of department meeting (</w:t>
      </w:r>
      <w:r w:rsidR="00763B79" w:rsidRPr="00487FAF">
        <w:rPr>
          <w:sz w:val="28"/>
          <w:szCs w:val="28"/>
          <w:lang w:val="en-GB"/>
        </w:rPr>
        <w:t>Faculty Academic Council</w:t>
      </w:r>
      <w:r w:rsidRPr="00487FAF">
        <w:rPr>
          <w:sz w:val="28"/>
          <w:szCs w:val="28"/>
          <w:lang w:val="en-GB"/>
        </w:rPr>
        <w:t>), changed information about project group of education</w:t>
      </w:r>
      <w:r w:rsidR="00763B79" w:rsidRPr="00487FAF">
        <w:rPr>
          <w:sz w:val="28"/>
          <w:szCs w:val="28"/>
          <w:lang w:val="en-GB"/>
        </w:rPr>
        <w:t>al</w:t>
      </w:r>
      <w:r w:rsidRPr="00487FAF">
        <w:rPr>
          <w:sz w:val="28"/>
          <w:szCs w:val="28"/>
          <w:lang w:val="en-GB"/>
        </w:rPr>
        <w:t xml:space="preserve"> activity in the field of higher education are approved by the decision of </w:t>
      </w:r>
      <w:r w:rsidR="00763B79" w:rsidRPr="00487FAF">
        <w:rPr>
          <w:sz w:val="28"/>
          <w:szCs w:val="28"/>
          <w:lang w:val="en-GB"/>
        </w:rPr>
        <w:t>the A</w:t>
      </w:r>
      <w:r w:rsidRPr="00487FAF">
        <w:rPr>
          <w:sz w:val="28"/>
          <w:szCs w:val="28"/>
          <w:lang w:val="en-GB"/>
        </w:rPr>
        <w:t>c</w:t>
      </w:r>
      <w:r w:rsidR="00763B79" w:rsidRPr="00487FAF">
        <w:rPr>
          <w:sz w:val="28"/>
          <w:szCs w:val="28"/>
          <w:lang w:val="en-GB"/>
        </w:rPr>
        <w:t>a</w:t>
      </w:r>
      <w:r w:rsidRPr="00487FAF">
        <w:rPr>
          <w:sz w:val="28"/>
          <w:szCs w:val="28"/>
          <w:lang w:val="en-GB"/>
        </w:rPr>
        <w:t xml:space="preserve">demic Council of the University and by decree of </w:t>
      </w:r>
      <w:r w:rsidR="00763B79" w:rsidRPr="00487FAF">
        <w:rPr>
          <w:sz w:val="28"/>
          <w:szCs w:val="28"/>
          <w:lang w:val="en-GB"/>
        </w:rPr>
        <w:t xml:space="preserve">the </w:t>
      </w:r>
      <w:r w:rsidRPr="00487FAF">
        <w:rPr>
          <w:sz w:val="28"/>
          <w:szCs w:val="28"/>
          <w:lang w:val="en-GB"/>
        </w:rPr>
        <w:t>rector of SNAU</w:t>
      </w:r>
      <w:r w:rsidR="00357331" w:rsidRPr="00487FAF">
        <w:rPr>
          <w:sz w:val="28"/>
          <w:szCs w:val="28"/>
          <w:lang w:val="en-GB"/>
        </w:rPr>
        <w:t>.</w:t>
      </w:r>
    </w:p>
    <w:p w14:paraId="21B6A602" w14:textId="31AA6D9F" w:rsidR="00B00DAA" w:rsidRPr="00487FAF" w:rsidRDefault="00763B79" w:rsidP="00487FAF">
      <w:pPr>
        <w:pStyle w:val="a5"/>
        <w:numPr>
          <w:ilvl w:val="1"/>
          <w:numId w:val="12"/>
        </w:numPr>
        <w:tabs>
          <w:tab w:val="left" w:pos="1735"/>
        </w:tabs>
        <w:spacing w:line="360" w:lineRule="auto"/>
        <w:ind w:right="110"/>
        <w:rPr>
          <w:sz w:val="28"/>
          <w:szCs w:val="28"/>
          <w:lang w:val="en-GB"/>
        </w:rPr>
      </w:pPr>
      <w:r w:rsidRPr="00487FAF">
        <w:rPr>
          <w:sz w:val="28"/>
          <w:szCs w:val="28"/>
          <w:lang w:val="en-GB"/>
        </w:rPr>
        <w:t>The a</w:t>
      </w:r>
      <w:r w:rsidR="00687039" w:rsidRPr="00487FAF">
        <w:rPr>
          <w:sz w:val="28"/>
          <w:szCs w:val="28"/>
          <w:lang w:val="en-GB"/>
        </w:rPr>
        <w:t xml:space="preserve">ppointment of a guarantor is a strategic decision concerning </w:t>
      </w:r>
      <w:r w:rsidRPr="00487FAF">
        <w:rPr>
          <w:sz w:val="28"/>
          <w:szCs w:val="28"/>
          <w:lang w:val="en-GB"/>
        </w:rPr>
        <w:t xml:space="preserve">the </w:t>
      </w:r>
      <w:r w:rsidR="00687039" w:rsidRPr="00487FAF">
        <w:rPr>
          <w:sz w:val="28"/>
          <w:szCs w:val="28"/>
          <w:lang w:val="en-GB"/>
        </w:rPr>
        <w:t>development of EP</w:t>
      </w:r>
      <w:r w:rsidR="003B2445">
        <w:rPr>
          <w:sz w:val="28"/>
          <w:szCs w:val="28"/>
          <w:lang w:val="en-GB"/>
        </w:rPr>
        <w:t xml:space="preserve"> to be</w:t>
      </w:r>
      <w:r w:rsidR="00687039" w:rsidRPr="00487FAF">
        <w:rPr>
          <w:sz w:val="28"/>
          <w:szCs w:val="28"/>
          <w:lang w:val="en-GB"/>
        </w:rPr>
        <w:t xml:space="preserve"> made </w:t>
      </w:r>
      <w:r w:rsidRPr="00487FAF">
        <w:rPr>
          <w:sz w:val="28"/>
          <w:szCs w:val="28"/>
          <w:lang w:val="en-GB"/>
        </w:rPr>
        <w:t>based on</w:t>
      </w:r>
      <w:r w:rsidR="00687039" w:rsidRPr="00487FAF">
        <w:rPr>
          <w:sz w:val="28"/>
          <w:szCs w:val="28"/>
          <w:lang w:val="en-GB"/>
        </w:rPr>
        <w:t xml:space="preserve"> his</w:t>
      </w:r>
      <w:r w:rsidR="003B2445">
        <w:rPr>
          <w:sz w:val="28"/>
          <w:szCs w:val="28"/>
          <w:lang w:val="en-GB"/>
        </w:rPr>
        <w:t>/her</w:t>
      </w:r>
      <w:r w:rsidR="00687039" w:rsidRPr="00487FAF">
        <w:rPr>
          <w:sz w:val="28"/>
          <w:szCs w:val="28"/>
          <w:lang w:val="en-GB"/>
        </w:rPr>
        <w:t xml:space="preserve"> personal consent if he</w:t>
      </w:r>
      <w:r w:rsidR="003B2445">
        <w:rPr>
          <w:sz w:val="28"/>
          <w:szCs w:val="28"/>
          <w:lang w:val="en-GB"/>
        </w:rPr>
        <w:t>/she</w:t>
      </w:r>
      <w:r w:rsidR="00687039" w:rsidRPr="00487FAF">
        <w:rPr>
          <w:sz w:val="28"/>
          <w:szCs w:val="28"/>
          <w:lang w:val="en-GB"/>
        </w:rPr>
        <w:t xml:space="preserve"> meets the requirements</w:t>
      </w:r>
      <w:r w:rsidR="00357331" w:rsidRPr="00487FAF">
        <w:rPr>
          <w:sz w:val="28"/>
          <w:szCs w:val="28"/>
          <w:lang w:val="en-GB"/>
        </w:rPr>
        <w:t>.</w:t>
      </w:r>
    </w:p>
    <w:p w14:paraId="770B6AF9" w14:textId="160CC60E" w:rsidR="00B00DAA" w:rsidRPr="00487FAF" w:rsidRDefault="00687039" w:rsidP="00487FAF">
      <w:pPr>
        <w:pStyle w:val="a5"/>
        <w:numPr>
          <w:ilvl w:val="1"/>
          <w:numId w:val="12"/>
        </w:numPr>
        <w:tabs>
          <w:tab w:val="left" w:pos="1735"/>
        </w:tabs>
        <w:spacing w:line="360" w:lineRule="auto"/>
        <w:ind w:right="108"/>
        <w:rPr>
          <w:sz w:val="28"/>
          <w:szCs w:val="28"/>
          <w:lang w:val="en-GB"/>
        </w:rPr>
      </w:pPr>
      <w:r w:rsidRPr="00487FAF">
        <w:rPr>
          <w:sz w:val="28"/>
          <w:szCs w:val="28"/>
          <w:lang w:val="en-GB"/>
        </w:rPr>
        <w:t xml:space="preserve">The grounds for changing </w:t>
      </w:r>
      <w:r w:rsidR="00763B79" w:rsidRPr="00487FAF">
        <w:rPr>
          <w:sz w:val="28"/>
          <w:szCs w:val="28"/>
          <w:lang w:val="en-GB"/>
        </w:rPr>
        <w:t xml:space="preserve">the </w:t>
      </w:r>
      <w:r w:rsidRPr="00487FAF">
        <w:rPr>
          <w:sz w:val="28"/>
          <w:szCs w:val="28"/>
          <w:lang w:val="en-GB"/>
        </w:rPr>
        <w:t xml:space="preserve">guarantor may be the decision of </w:t>
      </w:r>
      <w:r w:rsidR="00763B79" w:rsidRPr="00487FAF">
        <w:rPr>
          <w:sz w:val="28"/>
          <w:szCs w:val="28"/>
          <w:lang w:val="en-GB"/>
        </w:rPr>
        <w:t xml:space="preserve">the </w:t>
      </w:r>
      <w:r w:rsidRPr="00487FAF">
        <w:rPr>
          <w:sz w:val="28"/>
          <w:szCs w:val="28"/>
          <w:lang w:val="en-GB"/>
        </w:rPr>
        <w:lastRenderedPageBreak/>
        <w:t xml:space="preserve">Faculty Academic Council where EP is implemented, </w:t>
      </w:r>
      <w:r w:rsidR="00763B79" w:rsidRPr="00487FAF">
        <w:rPr>
          <w:sz w:val="28"/>
          <w:szCs w:val="28"/>
          <w:lang w:val="en-GB"/>
        </w:rPr>
        <w:t xml:space="preserve">the </w:t>
      </w:r>
      <w:r w:rsidRPr="00487FAF">
        <w:rPr>
          <w:sz w:val="28"/>
          <w:szCs w:val="28"/>
          <w:lang w:val="en-GB"/>
        </w:rPr>
        <w:t>own initiative of the guarantor, his</w:t>
      </w:r>
      <w:r w:rsidR="00763B79" w:rsidRPr="00487FAF">
        <w:rPr>
          <w:sz w:val="28"/>
          <w:szCs w:val="28"/>
          <w:lang w:val="en-GB"/>
        </w:rPr>
        <w:t>/her</w:t>
      </w:r>
      <w:r w:rsidRPr="00487FAF">
        <w:rPr>
          <w:sz w:val="28"/>
          <w:szCs w:val="28"/>
          <w:lang w:val="en-GB"/>
        </w:rPr>
        <w:t xml:space="preserve"> dismissal from the university.</w:t>
      </w:r>
    </w:p>
    <w:p w14:paraId="0C13C0E8" w14:textId="41DA2E4F" w:rsidR="00B00DAA" w:rsidRPr="00487FAF" w:rsidRDefault="00506D63" w:rsidP="00487FAF">
      <w:pPr>
        <w:pStyle w:val="a5"/>
        <w:numPr>
          <w:ilvl w:val="1"/>
          <w:numId w:val="12"/>
        </w:numPr>
        <w:tabs>
          <w:tab w:val="left" w:pos="1735"/>
        </w:tabs>
        <w:spacing w:line="360" w:lineRule="auto"/>
        <w:ind w:left="1734" w:hanging="850"/>
        <w:rPr>
          <w:sz w:val="28"/>
          <w:szCs w:val="28"/>
          <w:lang w:val="en-GB"/>
        </w:rPr>
      </w:pPr>
      <w:r w:rsidRPr="00487FAF">
        <w:rPr>
          <w:sz w:val="28"/>
          <w:szCs w:val="28"/>
          <w:lang w:val="en-GB"/>
        </w:rPr>
        <w:t>The functions of the guarantor include</w:t>
      </w:r>
      <w:r w:rsidR="00357331" w:rsidRPr="00487FAF">
        <w:rPr>
          <w:sz w:val="28"/>
          <w:szCs w:val="28"/>
          <w:lang w:val="en-GB"/>
        </w:rPr>
        <w:t>:</w:t>
      </w:r>
    </w:p>
    <w:p w14:paraId="6CDC2DDD" w14:textId="1E3BA73B" w:rsidR="00B00DAA" w:rsidRPr="00487FAF" w:rsidRDefault="00404FD2" w:rsidP="00487FAF">
      <w:pPr>
        <w:pStyle w:val="a5"/>
        <w:numPr>
          <w:ilvl w:val="2"/>
          <w:numId w:val="12"/>
        </w:numPr>
        <w:tabs>
          <w:tab w:val="left" w:pos="2443"/>
        </w:tabs>
        <w:spacing w:line="360" w:lineRule="auto"/>
        <w:ind w:right="101"/>
        <w:rPr>
          <w:sz w:val="28"/>
          <w:szCs w:val="28"/>
          <w:lang w:val="en-GB"/>
        </w:rPr>
      </w:pPr>
      <w:r w:rsidRPr="00487FAF">
        <w:rPr>
          <w:sz w:val="28"/>
          <w:szCs w:val="28"/>
          <w:lang w:val="en-GB"/>
        </w:rPr>
        <w:t xml:space="preserve">work coordination of project group concerning development and revision of </w:t>
      </w:r>
      <w:r w:rsidR="00763B79" w:rsidRPr="00487FAF">
        <w:rPr>
          <w:sz w:val="28"/>
          <w:szCs w:val="28"/>
          <w:lang w:val="en-GB"/>
        </w:rPr>
        <w:t xml:space="preserve">the </w:t>
      </w:r>
      <w:r w:rsidRPr="00487FAF">
        <w:rPr>
          <w:sz w:val="28"/>
          <w:szCs w:val="28"/>
          <w:lang w:val="en-GB"/>
        </w:rPr>
        <w:t xml:space="preserve">educational program, curriculum and educational and methodological support for educational components of </w:t>
      </w:r>
      <w:r w:rsidR="00763B79" w:rsidRPr="00487FAF">
        <w:rPr>
          <w:sz w:val="28"/>
          <w:szCs w:val="28"/>
          <w:lang w:val="en-GB"/>
        </w:rPr>
        <w:t xml:space="preserve">the </w:t>
      </w:r>
      <w:r w:rsidRPr="00487FAF">
        <w:rPr>
          <w:sz w:val="28"/>
          <w:szCs w:val="28"/>
          <w:lang w:val="en-GB"/>
        </w:rPr>
        <w:t>educational program</w:t>
      </w:r>
      <w:r w:rsidR="00357331" w:rsidRPr="00487FAF">
        <w:rPr>
          <w:sz w:val="28"/>
          <w:szCs w:val="28"/>
          <w:lang w:val="en-GB"/>
        </w:rPr>
        <w:t>;</w:t>
      </w:r>
    </w:p>
    <w:p w14:paraId="55D87038" w14:textId="718B48B7" w:rsidR="00B00DAA" w:rsidRPr="00487FAF" w:rsidRDefault="00404FD2" w:rsidP="00487FAF">
      <w:pPr>
        <w:pStyle w:val="a5"/>
        <w:numPr>
          <w:ilvl w:val="2"/>
          <w:numId w:val="12"/>
        </w:numPr>
        <w:tabs>
          <w:tab w:val="left" w:pos="2443"/>
        </w:tabs>
        <w:spacing w:line="360" w:lineRule="auto"/>
        <w:ind w:right="102"/>
        <w:rPr>
          <w:sz w:val="28"/>
          <w:szCs w:val="28"/>
          <w:lang w:val="en-GB"/>
        </w:rPr>
      </w:pPr>
      <w:r w:rsidRPr="00487FAF">
        <w:rPr>
          <w:sz w:val="28"/>
          <w:szCs w:val="28"/>
          <w:lang w:val="en-GB"/>
        </w:rPr>
        <w:t xml:space="preserve">interaction with structural subdivisions of the university on implementation of quality assurance procedures for </w:t>
      </w:r>
      <w:r w:rsidR="00763B79" w:rsidRPr="00487FAF">
        <w:rPr>
          <w:sz w:val="28"/>
          <w:szCs w:val="28"/>
          <w:lang w:val="en-GB"/>
        </w:rPr>
        <w:t xml:space="preserve">the </w:t>
      </w:r>
      <w:r w:rsidRPr="00487FAF">
        <w:rPr>
          <w:sz w:val="28"/>
          <w:szCs w:val="28"/>
          <w:lang w:val="en-GB"/>
        </w:rPr>
        <w:t>relevant educational program</w:t>
      </w:r>
      <w:r w:rsidR="00357331" w:rsidRPr="00487FAF">
        <w:rPr>
          <w:sz w:val="28"/>
          <w:szCs w:val="28"/>
          <w:lang w:val="en-GB"/>
        </w:rPr>
        <w:t>;</w:t>
      </w:r>
    </w:p>
    <w:p w14:paraId="6B55F4C6" w14:textId="78CF8117" w:rsidR="00B00DAA" w:rsidRPr="00487FAF" w:rsidRDefault="00FF1F9C" w:rsidP="00487FAF">
      <w:pPr>
        <w:pStyle w:val="a5"/>
        <w:numPr>
          <w:ilvl w:val="2"/>
          <w:numId w:val="12"/>
        </w:numPr>
        <w:tabs>
          <w:tab w:val="left" w:pos="2443"/>
        </w:tabs>
        <w:spacing w:line="360" w:lineRule="auto"/>
        <w:ind w:right="104"/>
        <w:rPr>
          <w:sz w:val="28"/>
          <w:szCs w:val="28"/>
          <w:lang w:val="en-GB"/>
        </w:rPr>
      </w:pPr>
      <w:r w:rsidRPr="00487FAF">
        <w:rPr>
          <w:sz w:val="28"/>
          <w:szCs w:val="28"/>
          <w:lang w:val="en-GB"/>
        </w:rPr>
        <w:t xml:space="preserve">academic management of </w:t>
      </w:r>
      <w:r w:rsidR="00763B79" w:rsidRPr="00487FAF">
        <w:rPr>
          <w:sz w:val="28"/>
          <w:szCs w:val="28"/>
          <w:lang w:val="en-GB"/>
        </w:rPr>
        <w:t xml:space="preserve">the </w:t>
      </w:r>
      <w:r w:rsidRPr="00487FAF">
        <w:rPr>
          <w:sz w:val="28"/>
          <w:szCs w:val="28"/>
          <w:lang w:val="en-GB"/>
        </w:rPr>
        <w:t xml:space="preserve">educational program in accordance with the policies and procedures of the </w:t>
      </w:r>
      <w:r w:rsidR="00763B79" w:rsidRPr="00487FAF">
        <w:rPr>
          <w:sz w:val="28"/>
          <w:szCs w:val="28"/>
          <w:lang w:val="en-GB"/>
        </w:rPr>
        <w:t>u</w:t>
      </w:r>
      <w:r w:rsidRPr="00487FAF">
        <w:rPr>
          <w:sz w:val="28"/>
          <w:szCs w:val="28"/>
          <w:lang w:val="en-GB"/>
        </w:rPr>
        <w:t>niversity, requirements of external agencies</w:t>
      </w:r>
      <w:r w:rsidR="00763B79" w:rsidRPr="00487FAF">
        <w:rPr>
          <w:sz w:val="28"/>
          <w:szCs w:val="28"/>
          <w:lang w:val="en-GB"/>
        </w:rPr>
        <w:t>,</w:t>
      </w:r>
      <w:r w:rsidRPr="00487FAF">
        <w:rPr>
          <w:sz w:val="28"/>
          <w:szCs w:val="28"/>
          <w:lang w:val="en-GB"/>
        </w:rPr>
        <w:t xml:space="preserve"> including the </w:t>
      </w:r>
      <w:r w:rsidR="00763B79" w:rsidRPr="00487FAF">
        <w:rPr>
          <w:sz w:val="28"/>
          <w:szCs w:val="28"/>
          <w:lang w:val="en-GB"/>
        </w:rPr>
        <w:t xml:space="preserve">National Agency for Higher Education Quality Assurance </w:t>
      </w:r>
      <w:r w:rsidRPr="00487FAF">
        <w:rPr>
          <w:sz w:val="28"/>
          <w:szCs w:val="28"/>
          <w:lang w:val="en-GB"/>
        </w:rPr>
        <w:t xml:space="preserve">and regulatory bodies, while </w:t>
      </w:r>
      <w:r w:rsidR="00763B79" w:rsidRPr="00487FAF">
        <w:rPr>
          <w:sz w:val="28"/>
          <w:szCs w:val="28"/>
          <w:lang w:val="en-GB"/>
        </w:rPr>
        <w:t xml:space="preserve">the </w:t>
      </w:r>
      <w:r w:rsidRPr="00487FAF">
        <w:rPr>
          <w:sz w:val="28"/>
          <w:szCs w:val="28"/>
          <w:lang w:val="en-GB"/>
        </w:rPr>
        <w:t xml:space="preserve">qualification of the guarantor has to ensure </w:t>
      </w:r>
      <w:r w:rsidR="00763B79" w:rsidRPr="00487FAF">
        <w:rPr>
          <w:sz w:val="28"/>
          <w:szCs w:val="28"/>
          <w:lang w:val="en-GB"/>
        </w:rPr>
        <w:t xml:space="preserve">the </w:t>
      </w:r>
      <w:r w:rsidRPr="00487FAF">
        <w:rPr>
          <w:sz w:val="28"/>
          <w:szCs w:val="28"/>
          <w:lang w:val="en-GB"/>
        </w:rPr>
        <w:t>appropriate level of management</w:t>
      </w:r>
      <w:r w:rsidR="00357331" w:rsidRPr="00487FAF">
        <w:rPr>
          <w:sz w:val="28"/>
          <w:szCs w:val="28"/>
          <w:lang w:val="en-GB"/>
        </w:rPr>
        <w:t>.</w:t>
      </w:r>
    </w:p>
    <w:p w14:paraId="5B9C475D" w14:textId="5434D738" w:rsidR="00B00DAA" w:rsidRPr="00487FAF" w:rsidRDefault="00FF1F9C" w:rsidP="00487FAF">
      <w:pPr>
        <w:pStyle w:val="a5"/>
        <w:numPr>
          <w:ilvl w:val="2"/>
          <w:numId w:val="12"/>
        </w:numPr>
        <w:tabs>
          <w:tab w:val="left" w:pos="2443"/>
        </w:tabs>
        <w:spacing w:line="360" w:lineRule="auto"/>
        <w:ind w:right="101"/>
        <w:rPr>
          <w:sz w:val="28"/>
          <w:szCs w:val="28"/>
          <w:lang w:val="en-GB"/>
        </w:rPr>
      </w:pPr>
      <w:r w:rsidRPr="00487FAF">
        <w:rPr>
          <w:sz w:val="28"/>
          <w:szCs w:val="28"/>
          <w:lang w:val="en-GB"/>
        </w:rPr>
        <w:t xml:space="preserve">involvement of academic staff, students and external stakeholders (employers, external experts, HEI-partners) in the processes of monitoring and periodic review of </w:t>
      </w:r>
      <w:r w:rsidR="00763B79" w:rsidRPr="00487FAF">
        <w:rPr>
          <w:sz w:val="28"/>
          <w:szCs w:val="28"/>
          <w:lang w:val="en-GB"/>
        </w:rPr>
        <w:t xml:space="preserve">the </w:t>
      </w:r>
      <w:r w:rsidRPr="00487FAF">
        <w:rPr>
          <w:sz w:val="28"/>
          <w:szCs w:val="28"/>
          <w:lang w:val="en-GB"/>
        </w:rPr>
        <w:t>educational program</w:t>
      </w:r>
      <w:r w:rsidR="00357331" w:rsidRPr="00487FAF">
        <w:rPr>
          <w:sz w:val="28"/>
          <w:szCs w:val="28"/>
          <w:lang w:val="en-GB"/>
        </w:rPr>
        <w:t>;</w:t>
      </w:r>
    </w:p>
    <w:p w14:paraId="156AA94F" w14:textId="224870F9" w:rsidR="00B00DAA" w:rsidRPr="00487FAF" w:rsidRDefault="00A264B7" w:rsidP="00487FAF">
      <w:pPr>
        <w:pStyle w:val="a5"/>
        <w:numPr>
          <w:ilvl w:val="2"/>
          <w:numId w:val="12"/>
        </w:numPr>
        <w:tabs>
          <w:tab w:val="left" w:pos="2443"/>
        </w:tabs>
        <w:spacing w:line="360" w:lineRule="auto"/>
        <w:ind w:right="110"/>
        <w:rPr>
          <w:sz w:val="28"/>
          <w:szCs w:val="28"/>
          <w:lang w:val="en-GB"/>
        </w:rPr>
      </w:pPr>
      <w:r w:rsidRPr="00487FAF">
        <w:rPr>
          <w:sz w:val="28"/>
          <w:szCs w:val="28"/>
          <w:lang w:val="en-GB"/>
        </w:rPr>
        <w:t xml:space="preserve">implementation of internal and external procedures of ensuring and improving the quality of education within </w:t>
      </w:r>
      <w:r w:rsidR="00763B79" w:rsidRPr="00487FAF">
        <w:rPr>
          <w:sz w:val="28"/>
          <w:szCs w:val="28"/>
          <w:lang w:val="en-GB"/>
        </w:rPr>
        <w:t xml:space="preserve">the </w:t>
      </w:r>
      <w:r w:rsidRPr="00487FAF">
        <w:rPr>
          <w:sz w:val="28"/>
          <w:szCs w:val="28"/>
          <w:lang w:val="en-GB"/>
        </w:rPr>
        <w:t xml:space="preserve">educational program, designed to meet quality standards of program implementation and improving </w:t>
      </w:r>
      <w:r w:rsidR="00763B79" w:rsidRPr="00487FAF">
        <w:rPr>
          <w:sz w:val="28"/>
          <w:szCs w:val="28"/>
          <w:lang w:val="en-GB"/>
        </w:rPr>
        <w:t xml:space="preserve">the </w:t>
      </w:r>
      <w:r w:rsidRPr="00487FAF">
        <w:rPr>
          <w:sz w:val="28"/>
          <w:szCs w:val="28"/>
          <w:lang w:val="en-GB"/>
        </w:rPr>
        <w:t>experience of students</w:t>
      </w:r>
      <w:r w:rsidR="00357331" w:rsidRPr="00487FAF">
        <w:rPr>
          <w:sz w:val="28"/>
          <w:szCs w:val="28"/>
          <w:lang w:val="en-GB"/>
        </w:rPr>
        <w:t>;</w:t>
      </w:r>
    </w:p>
    <w:p w14:paraId="37EDEC1B" w14:textId="1AA51349" w:rsidR="00B00DAA" w:rsidRPr="00487FAF" w:rsidRDefault="00A264B7" w:rsidP="00487FAF">
      <w:pPr>
        <w:pStyle w:val="a5"/>
        <w:numPr>
          <w:ilvl w:val="2"/>
          <w:numId w:val="12"/>
        </w:numPr>
        <w:tabs>
          <w:tab w:val="left" w:pos="2443"/>
        </w:tabs>
        <w:spacing w:line="360" w:lineRule="auto"/>
        <w:ind w:left="2162" w:right="108" w:hanging="711"/>
        <w:rPr>
          <w:sz w:val="28"/>
          <w:szCs w:val="28"/>
          <w:lang w:val="en-GB"/>
        </w:rPr>
      </w:pPr>
      <w:r w:rsidRPr="00487FAF">
        <w:rPr>
          <w:sz w:val="28"/>
          <w:szCs w:val="28"/>
          <w:lang w:val="en-GB"/>
        </w:rPr>
        <w:t xml:space="preserve">improvement of </w:t>
      </w:r>
      <w:r w:rsidR="00763B79" w:rsidRPr="00487FAF">
        <w:rPr>
          <w:sz w:val="28"/>
          <w:szCs w:val="28"/>
          <w:lang w:val="en-GB"/>
        </w:rPr>
        <w:t xml:space="preserve">the </w:t>
      </w:r>
      <w:r w:rsidRPr="00487FAF">
        <w:rPr>
          <w:sz w:val="28"/>
          <w:szCs w:val="28"/>
          <w:lang w:val="en-GB"/>
        </w:rPr>
        <w:t>educational program</w:t>
      </w:r>
      <w:r w:rsidR="00763B79" w:rsidRPr="00487FAF">
        <w:rPr>
          <w:sz w:val="28"/>
          <w:szCs w:val="28"/>
          <w:lang w:val="en-GB"/>
        </w:rPr>
        <w:t>,</w:t>
      </w:r>
      <w:r w:rsidRPr="00487FAF">
        <w:rPr>
          <w:sz w:val="28"/>
          <w:szCs w:val="28"/>
          <w:lang w:val="en-GB"/>
        </w:rPr>
        <w:t xml:space="preserve"> including </w:t>
      </w:r>
      <w:r w:rsidR="00763B79" w:rsidRPr="00487FAF">
        <w:rPr>
          <w:sz w:val="28"/>
          <w:szCs w:val="28"/>
          <w:lang w:val="en-GB"/>
        </w:rPr>
        <w:t xml:space="preserve">the </w:t>
      </w:r>
      <w:r w:rsidRPr="00487FAF">
        <w:rPr>
          <w:sz w:val="28"/>
          <w:szCs w:val="28"/>
          <w:lang w:val="en-GB"/>
        </w:rPr>
        <w:t>introduction of innovative approaches to teaching, learning and assessment</w:t>
      </w:r>
      <w:r w:rsidR="00357331" w:rsidRPr="00487FAF">
        <w:rPr>
          <w:sz w:val="28"/>
          <w:szCs w:val="28"/>
          <w:lang w:val="en-GB"/>
        </w:rPr>
        <w:t>.</w:t>
      </w:r>
    </w:p>
    <w:p w14:paraId="3D878853" w14:textId="7DC6903B" w:rsidR="00B00DAA" w:rsidRPr="00487FAF" w:rsidRDefault="00A264B7" w:rsidP="00487FAF">
      <w:pPr>
        <w:pStyle w:val="a5"/>
        <w:numPr>
          <w:ilvl w:val="2"/>
          <w:numId w:val="12"/>
        </w:numPr>
        <w:tabs>
          <w:tab w:val="left" w:pos="2443"/>
        </w:tabs>
        <w:spacing w:line="360" w:lineRule="auto"/>
        <w:ind w:left="2162" w:right="108" w:hanging="711"/>
        <w:rPr>
          <w:sz w:val="28"/>
          <w:szCs w:val="28"/>
          <w:lang w:val="en-GB"/>
        </w:rPr>
      </w:pPr>
      <w:r w:rsidRPr="00487FAF">
        <w:rPr>
          <w:sz w:val="28"/>
          <w:szCs w:val="28"/>
          <w:lang w:val="en-GB"/>
        </w:rPr>
        <w:t>formation of proposals for international cooperation, including implementation of international academic mobility programs</w:t>
      </w:r>
      <w:r w:rsidR="00357331" w:rsidRPr="00487FAF">
        <w:rPr>
          <w:sz w:val="28"/>
          <w:szCs w:val="28"/>
          <w:lang w:val="en-GB"/>
        </w:rPr>
        <w:t>;</w:t>
      </w:r>
    </w:p>
    <w:p w14:paraId="13859AB1" w14:textId="3ED7E5EC" w:rsidR="00B00DAA" w:rsidRPr="00487FAF" w:rsidRDefault="00A264B7" w:rsidP="00487FAF">
      <w:pPr>
        <w:pStyle w:val="a5"/>
        <w:numPr>
          <w:ilvl w:val="2"/>
          <w:numId w:val="12"/>
        </w:numPr>
        <w:tabs>
          <w:tab w:val="left" w:pos="2443"/>
        </w:tabs>
        <w:spacing w:line="360" w:lineRule="auto"/>
        <w:ind w:left="2162" w:right="107" w:hanging="711"/>
        <w:rPr>
          <w:sz w:val="28"/>
          <w:szCs w:val="28"/>
          <w:lang w:val="en-GB"/>
        </w:rPr>
      </w:pPr>
      <w:r w:rsidRPr="00487FAF">
        <w:rPr>
          <w:sz w:val="28"/>
          <w:szCs w:val="28"/>
          <w:lang w:val="en-GB"/>
        </w:rPr>
        <w:t xml:space="preserve">accumulation, management and interpretation of information about </w:t>
      </w:r>
      <w:r w:rsidR="00763B79" w:rsidRPr="00487FAF">
        <w:rPr>
          <w:sz w:val="28"/>
          <w:szCs w:val="28"/>
          <w:lang w:val="en-GB"/>
        </w:rPr>
        <w:t xml:space="preserve">the </w:t>
      </w:r>
      <w:r w:rsidRPr="00487FAF">
        <w:rPr>
          <w:sz w:val="28"/>
          <w:szCs w:val="28"/>
          <w:lang w:val="en-GB"/>
        </w:rPr>
        <w:t>educational program ensuring accuracy, completeness and reliability of data at the program level; providing up-to-date information on EP for placement on the official website</w:t>
      </w:r>
      <w:r w:rsidR="00357331" w:rsidRPr="00487FAF">
        <w:rPr>
          <w:sz w:val="28"/>
          <w:szCs w:val="28"/>
          <w:lang w:val="en-GB"/>
        </w:rPr>
        <w:t>.</w:t>
      </w:r>
    </w:p>
    <w:p w14:paraId="078C372B" w14:textId="2A2F7970" w:rsidR="00B00DAA" w:rsidRPr="00487FAF" w:rsidRDefault="00D127D2" w:rsidP="00487FAF">
      <w:pPr>
        <w:pStyle w:val="a5"/>
        <w:numPr>
          <w:ilvl w:val="2"/>
          <w:numId w:val="12"/>
        </w:numPr>
        <w:tabs>
          <w:tab w:val="left" w:pos="2443"/>
        </w:tabs>
        <w:spacing w:line="360" w:lineRule="auto"/>
        <w:ind w:left="2162" w:right="103" w:hanging="711"/>
        <w:rPr>
          <w:sz w:val="28"/>
          <w:szCs w:val="28"/>
          <w:lang w:val="en-GB"/>
        </w:rPr>
      </w:pPr>
      <w:r w:rsidRPr="00487FAF">
        <w:rPr>
          <w:sz w:val="28"/>
          <w:szCs w:val="28"/>
          <w:lang w:val="en-GB"/>
        </w:rPr>
        <w:t xml:space="preserve">preparation of information on self-assessment </w:t>
      </w:r>
      <w:r w:rsidR="00763B79" w:rsidRPr="00487FAF">
        <w:rPr>
          <w:sz w:val="28"/>
          <w:szCs w:val="28"/>
          <w:lang w:val="en-GB"/>
        </w:rPr>
        <w:t>of</w:t>
      </w:r>
      <w:r w:rsidRPr="00487FAF">
        <w:rPr>
          <w:sz w:val="28"/>
          <w:szCs w:val="28"/>
          <w:lang w:val="en-GB"/>
        </w:rPr>
        <w:t xml:space="preserve"> </w:t>
      </w:r>
      <w:r w:rsidR="00763B79" w:rsidRPr="00487FAF">
        <w:rPr>
          <w:sz w:val="28"/>
          <w:szCs w:val="28"/>
          <w:lang w:val="en-GB"/>
        </w:rPr>
        <w:t xml:space="preserve">the </w:t>
      </w:r>
      <w:r w:rsidRPr="00487FAF">
        <w:rPr>
          <w:sz w:val="28"/>
          <w:szCs w:val="28"/>
          <w:lang w:val="en-GB"/>
        </w:rPr>
        <w:t xml:space="preserve">educational </w:t>
      </w:r>
      <w:r w:rsidRPr="00487FAF">
        <w:rPr>
          <w:sz w:val="28"/>
          <w:szCs w:val="28"/>
          <w:lang w:val="en-GB"/>
        </w:rPr>
        <w:lastRenderedPageBreak/>
        <w:t>program in the process of its accreditation</w:t>
      </w:r>
      <w:r w:rsidR="00357331" w:rsidRPr="00487FAF">
        <w:rPr>
          <w:sz w:val="28"/>
          <w:szCs w:val="28"/>
          <w:lang w:val="en-GB"/>
        </w:rPr>
        <w:t>;</w:t>
      </w:r>
    </w:p>
    <w:p w14:paraId="5C722D4E" w14:textId="588DB42C" w:rsidR="00B00DAA" w:rsidRPr="00487FAF" w:rsidRDefault="00623677" w:rsidP="00487FAF">
      <w:pPr>
        <w:pStyle w:val="a5"/>
        <w:numPr>
          <w:ilvl w:val="2"/>
          <w:numId w:val="12"/>
        </w:numPr>
        <w:tabs>
          <w:tab w:val="left" w:pos="2443"/>
        </w:tabs>
        <w:spacing w:line="360" w:lineRule="auto"/>
        <w:ind w:right="108"/>
        <w:rPr>
          <w:sz w:val="28"/>
          <w:szCs w:val="28"/>
          <w:lang w:val="en-GB"/>
        </w:rPr>
      </w:pPr>
      <w:r w:rsidRPr="00487FAF">
        <w:rPr>
          <w:sz w:val="28"/>
          <w:szCs w:val="28"/>
          <w:lang w:val="en-GB"/>
        </w:rPr>
        <w:t xml:space="preserve">personal reporting on the </w:t>
      </w:r>
      <w:r w:rsidR="00763B79" w:rsidRPr="00487FAF">
        <w:rPr>
          <w:sz w:val="28"/>
          <w:szCs w:val="28"/>
          <w:lang w:val="en-GB"/>
        </w:rPr>
        <w:t>results of the educational program implementation</w:t>
      </w:r>
      <w:r w:rsidRPr="00487FAF">
        <w:rPr>
          <w:sz w:val="28"/>
          <w:szCs w:val="28"/>
          <w:lang w:val="en-GB"/>
        </w:rPr>
        <w:t xml:space="preserve">, its monitoring and periodic review </w:t>
      </w:r>
      <w:r w:rsidR="00763B79" w:rsidRPr="00487FAF">
        <w:rPr>
          <w:sz w:val="28"/>
          <w:szCs w:val="28"/>
          <w:lang w:val="en-GB"/>
        </w:rPr>
        <w:t>to</w:t>
      </w:r>
      <w:r w:rsidRPr="00487FAF">
        <w:rPr>
          <w:sz w:val="28"/>
          <w:szCs w:val="28"/>
          <w:lang w:val="en-GB"/>
        </w:rPr>
        <w:t xml:space="preserve"> </w:t>
      </w:r>
      <w:r w:rsidR="00763B79" w:rsidRPr="00487FAF">
        <w:rPr>
          <w:sz w:val="28"/>
          <w:szCs w:val="28"/>
          <w:lang w:val="en-GB"/>
        </w:rPr>
        <w:t xml:space="preserve">the </w:t>
      </w:r>
      <w:r w:rsidRPr="00487FAF">
        <w:rPr>
          <w:sz w:val="28"/>
          <w:szCs w:val="28"/>
          <w:lang w:val="en-GB"/>
        </w:rPr>
        <w:t xml:space="preserve">Faculty Academic Council and/or </w:t>
      </w:r>
      <w:r w:rsidR="00763B79" w:rsidRPr="00487FAF">
        <w:rPr>
          <w:sz w:val="28"/>
          <w:szCs w:val="28"/>
          <w:lang w:val="en-GB"/>
        </w:rPr>
        <w:t xml:space="preserve">the </w:t>
      </w:r>
      <w:r w:rsidRPr="00487FAF">
        <w:rPr>
          <w:sz w:val="28"/>
          <w:szCs w:val="28"/>
          <w:lang w:val="en-GB"/>
        </w:rPr>
        <w:t xml:space="preserve">Academic Council of the University and/or </w:t>
      </w:r>
      <w:r w:rsidR="00763B79" w:rsidRPr="00487FAF">
        <w:rPr>
          <w:sz w:val="28"/>
          <w:szCs w:val="28"/>
          <w:lang w:val="en-GB"/>
        </w:rPr>
        <w:t>Council for Quality Assurance of Educational Activities and Higher Education</w:t>
      </w:r>
      <w:r w:rsidRPr="00487FAF">
        <w:rPr>
          <w:sz w:val="28"/>
          <w:szCs w:val="28"/>
          <w:lang w:val="en-GB"/>
        </w:rPr>
        <w:t>. This reporting is mandatory in the cases</w:t>
      </w:r>
      <w:r w:rsidR="00357331" w:rsidRPr="00487FAF">
        <w:rPr>
          <w:sz w:val="28"/>
          <w:szCs w:val="28"/>
          <w:lang w:val="en-GB"/>
        </w:rPr>
        <w:t>:</w:t>
      </w:r>
    </w:p>
    <w:p w14:paraId="2340FD41" w14:textId="50E1C40C" w:rsidR="00B00DAA" w:rsidRPr="00487FAF" w:rsidRDefault="00357331" w:rsidP="00487FAF">
      <w:pPr>
        <w:pStyle w:val="a3"/>
        <w:spacing w:line="360" w:lineRule="auto"/>
        <w:ind w:left="2315" w:right="105" w:hanging="360"/>
        <w:jc w:val="both"/>
        <w:rPr>
          <w:lang w:val="en-GB"/>
        </w:rPr>
      </w:pPr>
      <w:r w:rsidRPr="00487FAF">
        <w:rPr>
          <w:lang w:val="en-GB"/>
        </w:rPr>
        <w:t>-</w:t>
      </w:r>
      <w:r w:rsidRPr="00487FAF">
        <w:rPr>
          <w:spacing w:val="1"/>
          <w:lang w:val="en-GB"/>
        </w:rPr>
        <w:t xml:space="preserve"> </w:t>
      </w:r>
      <w:r w:rsidR="00623677" w:rsidRPr="00487FAF">
        <w:rPr>
          <w:lang w:val="en-GB"/>
        </w:rPr>
        <w:t>obtaining conditional (deferred) accreditation for EP before undergoing re-accreditation procedure and in case of accreditation refusal</w:t>
      </w:r>
      <w:r w:rsidRPr="00487FAF">
        <w:rPr>
          <w:lang w:val="en-GB"/>
        </w:rPr>
        <w:t>;</w:t>
      </w:r>
    </w:p>
    <w:p w14:paraId="0F405A04" w14:textId="470D2BC8" w:rsidR="00B00DAA" w:rsidRPr="00487FAF" w:rsidRDefault="00357331" w:rsidP="00487FAF">
      <w:pPr>
        <w:pStyle w:val="a3"/>
        <w:spacing w:line="360" w:lineRule="auto"/>
        <w:ind w:left="1802"/>
        <w:jc w:val="both"/>
        <w:rPr>
          <w:lang w:val="en-GB"/>
        </w:rPr>
      </w:pPr>
      <w:r w:rsidRPr="00487FAF">
        <w:rPr>
          <w:lang w:val="en-GB"/>
        </w:rPr>
        <w:t>-</w:t>
      </w:r>
      <w:r w:rsidRPr="00487FAF">
        <w:rPr>
          <w:spacing w:val="122"/>
          <w:lang w:val="en-GB"/>
        </w:rPr>
        <w:t xml:space="preserve"> </w:t>
      </w:r>
      <w:r w:rsidR="00623677" w:rsidRPr="00487FAF">
        <w:rPr>
          <w:lang w:val="en-GB"/>
        </w:rPr>
        <w:t>change of the guarantor on his</w:t>
      </w:r>
      <w:r w:rsidR="00763B79" w:rsidRPr="00487FAF">
        <w:rPr>
          <w:lang w:val="en-GB"/>
        </w:rPr>
        <w:t>/her</w:t>
      </w:r>
      <w:r w:rsidR="00623677" w:rsidRPr="00487FAF">
        <w:rPr>
          <w:lang w:val="en-GB"/>
        </w:rPr>
        <w:t xml:space="preserve"> own initiative</w:t>
      </w:r>
      <w:r w:rsidRPr="00487FAF">
        <w:rPr>
          <w:lang w:val="en-GB"/>
        </w:rPr>
        <w:t>.</w:t>
      </w:r>
    </w:p>
    <w:p w14:paraId="32CA1628" w14:textId="22EA8AF0" w:rsidR="00B00DAA" w:rsidRPr="00487FAF" w:rsidRDefault="003B2445" w:rsidP="00487FAF">
      <w:pPr>
        <w:pStyle w:val="a5"/>
        <w:numPr>
          <w:ilvl w:val="1"/>
          <w:numId w:val="12"/>
        </w:numPr>
        <w:tabs>
          <w:tab w:val="left" w:pos="1735"/>
        </w:tabs>
        <w:spacing w:line="360" w:lineRule="auto"/>
        <w:ind w:left="1734" w:hanging="850"/>
        <w:rPr>
          <w:sz w:val="28"/>
          <w:szCs w:val="28"/>
          <w:lang w:val="en-GB"/>
        </w:rPr>
      </w:pPr>
      <w:r>
        <w:rPr>
          <w:sz w:val="28"/>
          <w:szCs w:val="28"/>
          <w:lang w:val="en-GB"/>
        </w:rPr>
        <w:t>The g</w:t>
      </w:r>
      <w:r w:rsidR="00623677" w:rsidRPr="00487FAF">
        <w:rPr>
          <w:sz w:val="28"/>
          <w:szCs w:val="28"/>
          <w:lang w:val="en-GB"/>
        </w:rPr>
        <w:t>uarantor has the right to</w:t>
      </w:r>
      <w:r w:rsidR="00357331" w:rsidRPr="00487FAF">
        <w:rPr>
          <w:sz w:val="28"/>
          <w:szCs w:val="28"/>
          <w:lang w:val="en-GB"/>
        </w:rPr>
        <w:t>:</w:t>
      </w:r>
    </w:p>
    <w:p w14:paraId="0DC0DA0C" w14:textId="17F36555" w:rsidR="00B00DAA" w:rsidRPr="00487FAF" w:rsidRDefault="003E6129" w:rsidP="00487FAF">
      <w:pPr>
        <w:pStyle w:val="a5"/>
        <w:numPr>
          <w:ilvl w:val="2"/>
          <w:numId w:val="12"/>
        </w:numPr>
        <w:tabs>
          <w:tab w:val="left" w:pos="2443"/>
        </w:tabs>
        <w:spacing w:line="360" w:lineRule="auto"/>
        <w:ind w:right="112"/>
        <w:rPr>
          <w:sz w:val="28"/>
          <w:szCs w:val="28"/>
          <w:lang w:val="en-GB"/>
        </w:rPr>
      </w:pPr>
      <w:r w:rsidRPr="00487FAF">
        <w:rPr>
          <w:sz w:val="28"/>
          <w:szCs w:val="28"/>
          <w:lang w:val="en-GB"/>
        </w:rPr>
        <w:t xml:space="preserve">make proposals concerning </w:t>
      </w:r>
      <w:r w:rsidR="00763B79" w:rsidRPr="00487FAF">
        <w:rPr>
          <w:sz w:val="28"/>
          <w:szCs w:val="28"/>
          <w:lang w:val="en-GB"/>
        </w:rPr>
        <w:t xml:space="preserve">the </w:t>
      </w:r>
      <w:r w:rsidRPr="00487FAF">
        <w:rPr>
          <w:sz w:val="28"/>
          <w:szCs w:val="28"/>
          <w:lang w:val="en-GB"/>
        </w:rPr>
        <w:t xml:space="preserve">promotion and presentation of </w:t>
      </w:r>
      <w:r w:rsidR="00763B79" w:rsidRPr="00487FAF">
        <w:rPr>
          <w:sz w:val="28"/>
          <w:szCs w:val="28"/>
          <w:lang w:val="en-GB"/>
        </w:rPr>
        <w:t xml:space="preserve">the </w:t>
      </w:r>
      <w:r w:rsidRPr="00487FAF">
        <w:rPr>
          <w:sz w:val="28"/>
          <w:szCs w:val="28"/>
          <w:lang w:val="en-GB"/>
        </w:rPr>
        <w:t xml:space="preserve">education program in the market of educational services in accordance with the needs of </w:t>
      </w:r>
      <w:r w:rsidR="00763B79" w:rsidRPr="00487FAF">
        <w:rPr>
          <w:sz w:val="28"/>
          <w:szCs w:val="28"/>
          <w:lang w:val="en-GB"/>
        </w:rPr>
        <w:t xml:space="preserve">the </w:t>
      </w:r>
      <w:r w:rsidRPr="00487FAF">
        <w:rPr>
          <w:sz w:val="28"/>
          <w:szCs w:val="28"/>
          <w:lang w:val="en-GB"/>
        </w:rPr>
        <w:t>labo</w:t>
      </w:r>
      <w:r w:rsidR="00763B79" w:rsidRPr="00487FAF">
        <w:rPr>
          <w:sz w:val="28"/>
          <w:szCs w:val="28"/>
          <w:lang w:val="en-GB"/>
        </w:rPr>
        <w:t>u</w:t>
      </w:r>
      <w:r w:rsidRPr="00487FAF">
        <w:rPr>
          <w:sz w:val="28"/>
          <w:szCs w:val="28"/>
          <w:lang w:val="en-GB"/>
        </w:rPr>
        <w:t>r market</w:t>
      </w:r>
      <w:r w:rsidR="00357331" w:rsidRPr="00487FAF">
        <w:rPr>
          <w:sz w:val="28"/>
          <w:szCs w:val="28"/>
          <w:lang w:val="en-GB"/>
        </w:rPr>
        <w:t>;</w:t>
      </w:r>
    </w:p>
    <w:p w14:paraId="3A79A5D9" w14:textId="00136D4B" w:rsidR="00B00DAA" w:rsidRPr="00487FAF" w:rsidRDefault="003E6129" w:rsidP="00487FAF">
      <w:pPr>
        <w:pStyle w:val="a5"/>
        <w:numPr>
          <w:ilvl w:val="2"/>
          <w:numId w:val="12"/>
        </w:numPr>
        <w:tabs>
          <w:tab w:val="left" w:pos="2443"/>
        </w:tabs>
        <w:spacing w:line="360" w:lineRule="auto"/>
        <w:ind w:right="106"/>
        <w:rPr>
          <w:sz w:val="28"/>
          <w:szCs w:val="28"/>
          <w:lang w:val="en-GB"/>
        </w:rPr>
      </w:pPr>
      <w:r w:rsidRPr="00487FAF">
        <w:rPr>
          <w:sz w:val="28"/>
          <w:szCs w:val="28"/>
          <w:lang w:val="en-GB"/>
        </w:rPr>
        <w:t xml:space="preserve">recommend scientific and pedagogical workers for teaching </w:t>
      </w:r>
      <w:r w:rsidR="00763B79" w:rsidRPr="00487FAF">
        <w:rPr>
          <w:sz w:val="28"/>
          <w:szCs w:val="28"/>
          <w:lang w:val="en-GB"/>
        </w:rPr>
        <w:t xml:space="preserve">the </w:t>
      </w:r>
      <w:r w:rsidRPr="00487FAF">
        <w:rPr>
          <w:sz w:val="28"/>
          <w:szCs w:val="28"/>
          <w:lang w:val="en-GB"/>
        </w:rPr>
        <w:t>educational program</w:t>
      </w:r>
      <w:r w:rsidR="00357331" w:rsidRPr="00487FAF">
        <w:rPr>
          <w:sz w:val="28"/>
          <w:szCs w:val="28"/>
          <w:lang w:val="en-GB"/>
        </w:rPr>
        <w:t>;</w:t>
      </w:r>
    </w:p>
    <w:p w14:paraId="67DC451B" w14:textId="7F53B1CD" w:rsidR="00B00DAA" w:rsidRPr="00487FAF" w:rsidRDefault="003E6129" w:rsidP="00487FAF">
      <w:pPr>
        <w:pStyle w:val="a5"/>
        <w:numPr>
          <w:ilvl w:val="2"/>
          <w:numId w:val="12"/>
        </w:numPr>
        <w:tabs>
          <w:tab w:val="left" w:pos="2443"/>
        </w:tabs>
        <w:spacing w:line="360" w:lineRule="auto"/>
        <w:ind w:right="107"/>
        <w:rPr>
          <w:sz w:val="28"/>
          <w:szCs w:val="28"/>
          <w:lang w:val="en-GB"/>
        </w:rPr>
      </w:pPr>
      <w:bookmarkStart w:id="4" w:name="_Hlk106478242"/>
      <w:r w:rsidRPr="00487FAF">
        <w:rPr>
          <w:sz w:val="28"/>
          <w:szCs w:val="28"/>
          <w:lang w:val="en-GB"/>
        </w:rPr>
        <w:t xml:space="preserve">make proposals for improvement of </w:t>
      </w:r>
      <w:bookmarkEnd w:id="4"/>
      <w:r w:rsidR="00763B79" w:rsidRPr="00487FAF">
        <w:rPr>
          <w:sz w:val="28"/>
          <w:szCs w:val="28"/>
          <w:lang w:val="en-GB"/>
        </w:rPr>
        <w:t xml:space="preserve">the </w:t>
      </w:r>
      <w:r w:rsidRPr="00487FAF">
        <w:rPr>
          <w:sz w:val="28"/>
          <w:szCs w:val="28"/>
          <w:lang w:val="en-GB"/>
        </w:rPr>
        <w:t xml:space="preserve">educational program at </w:t>
      </w:r>
      <w:r w:rsidR="00763B79" w:rsidRPr="00487FAF">
        <w:rPr>
          <w:sz w:val="28"/>
          <w:szCs w:val="28"/>
          <w:lang w:val="en-GB"/>
        </w:rPr>
        <w:t xml:space="preserve">the </w:t>
      </w:r>
      <w:r w:rsidRPr="00487FAF">
        <w:rPr>
          <w:sz w:val="28"/>
          <w:szCs w:val="28"/>
          <w:lang w:val="en-GB"/>
        </w:rPr>
        <w:t>faculty and university level</w:t>
      </w:r>
      <w:r w:rsidR="00763B79" w:rsidRPr="00487FAF">
        <w:rPr>
          <w:sz w:val="28"/>
          <w:szCs w:val="28"/>
          <w:lang w:val="en-GB"/>
        </w:rPr>
        <w:t>,</w:t>
      </w:r>
      <w:r w:rsidRPr="00487FAF">
        <w:rPr>
          <w:sz w:val="28"/>
          <w:szCs w:val="28"/>
          <w:lang w:val="en-GB"/>
        </w:rPr>
        <w:t xml:space="preserve"> including through participation in internal bodies of quality assurance of university education (Council for Quality Assurance of Educational Activities and Higher Education, Methodological Council, Scientific Coordination Council</w:t>
      </w:r>
      <w:r w:rsidR="00357331" w:rsidRPr="00487FAF">
        <w:rPr>
          <w:sz w:val="28"/>
          <w:szCs w:val="28"/>
          <w:lang w:val="en-GB"/>
        </w:rPr>
        <w:t>)</w:t>
      </w:r>
    </w:p>
    <w:p w14:paraId="0853FD65" w14:textId="44095E42" w:rsidR="00B00DAA" w:rsidRPr="00487FAF" w:rsidRDefault="003E6129" w:rsidP="00487FAF">
      <w:pPr>
        <w:pStyle w:val="a5"/>
        <w:numPr>
          <w:ilvl w:val="2"/>
          <w:numId w:val="12"/>
        </w:numPr>
        <w:tabs>
          <w:tab w:val="left" w:pos="2443"/>
        </w:tabs>
        <w:spacing w:line="360" w:lineRule="auto"/>
        <w:ind w:right="99"/>
        <w:rPr>
          <w:sz w:val="28"/>
          <w:szCs w:val="28"/>
          <w:lang w:val="en-GB"/>
        </w:rPr>
      </w:pPr>
      <w:r w:rsidRPr="00487FAF">
        <w:rPr>
          <w:sz w:val="28"/>
          <w:szCs w:val="28"/>
          <w:lang w:val="en-GB"/>
        </w:rPr>
        <w:t xml:space="preserve">make proposals for improvement of material and technical support for </w:t>
      </w:r>
      <w:r w:rsidR="00763B79" w:rsidRPr="00487FAF">
        <w:rPr>
          <w:sz w:val="28"/>
          <w:szCs w:val="28"/>
          <w:lang w:val="en-GB"/>
        </w:rPr>
        <w:t xml:space="preserve">the </w:t>
      </w:r>
      <w:r w:rsidRPr="00487FAF">
        <w:rPr>
          <w:sz w:val="28"/>
          <w:szCs w:val="28"/>
          <w:lang w:val="en-GB"/>
        </w:rPr>
        <w:t xml:space="preserve">implementation of </w:t>
      </w:r>
      <w:r w:rsidR="00763B79" w:rsidRPr="00487FAF">
        <w:rPr>
          <w:sz w:val="28"/>
          <w:szCs w:val="28"/>
          <w:lang w:val="en-GB"/>
        </w:rPr>
        <w:t xml:space="preserve">the </w:t>
      </w:r>
      <w:r w:rsidRPr="00487FAF">
        <w:rPr>
          <w:sz w:val="28"/>
          <w:szCs w:val="28"/>
          <w:lang w:val="en-GB"/>
        </w:rPr>
        <w:t>educational program in order to ensure achievement of program learning outcomes and fulfilment of the License conditions for educational activities</w:t>
      </w:r>
      <w:r w:rsidR="00357331" w:rsidRPr="00487FAF">
        <w:rPr>
          <w:sz w:val="28"/>
          <w:szCs w:val="28"/>
          <w:lang w:val="en-GB"/>
        </w:rPr>
        <w:t>;</w:t>
      </w:r>
    </w:p>
    <w:p w14:paraId="192CC457" w14:textId="2A394B38" w:rsidR="00B00DAA" w:rsidRPr="00487FAF" w:rsidRDefault="003E6129" w:rsidP="00487FAF">
      <w:pPr>
        <w:pStyle w:val="a5"/>
        <w:numPr>
          <w:ilvl w:val="2"/>
          <w:numId w:val="12"/>
        </w:numPr>
        <w:tabs>
          <w:tab w:val="left" w:pos="2443"/>
        </w:tabs>
        <w:spacing w:line="360" w:lineRule="auto"/>
        <w:ind w:left="2442" w:hanging="992"/>
        <w:rPr>
          <w:sz w:val="28"/>
          <w:szCs w:val="28"/>
          <w:lang w:val="en-GB"/>
        </w:rPr>
      </w:pPr>
      <w:r w:rsidRPr="00487FAF">
        <w:rPr>
          <w:sz w:val="28"/>
          <w:szCs w:val="28"/>
          <w:lang w:val="en-GB"/>
        </w:rPr>
        <w:t>coordinate topics of qualification works</w:t>
      </w:r>
      <w:r w:rsidR="00357331" w:rsidRPr="00487FAF">
        <w:rPr>
          <w:sz w:val="28"/>
          <w:szCs w:val="28"/>
          <w:lang w:val="en-GB"/>
        </w:rPr>
        <w:t>;</w:t>
      </w:r>
    </w:p>
    <w:p w14:paraId="6574FD5E" w14:textId="7DEA1B18" w:rsidR="00B00DAA" w:rsidRPr="00487FAF" w:rsidRDefault="00940810" w:rsidP="00487FAF">
      <w:pPr>
        <w:pStyle w:val="a5"/>
        <w:numPr>
          <w:ilvl w:val="2"/>
          <w:numId w:val="12"/>
        </w:numPr>
        <w:tabs>
          <w:tab w:val="left" w:pos="2443"/>
        </w:tabs>
        <w:spacing w:line="360" w:lineRule="auto"/>
        <w:ind w:right="101"/>
        <w:rPr>
          <w:sz w:val="28"/>
          <w:szCs w:val="28"/>
          <w:lang w:val="en-GB"/>
        </w:rPr>
      </w:pPr>
      <w:r w:rsidRPr="00487FAF">
        <w:rPr>
          <w:sz w:val="28"/>
          <w:szCs w:val="28"/>
          <w:lang w:val="en-GB"/>
        </w:rPr>
        <w:t xml:space="preserve">for educational programs training doctors of philosophy </w:t>
      </w:r>
      <w:r w:rsidR="00763B79" w:rsidRPr="00487FAF">
        <w:rPr>
          <w:sz w:val="28"/>
          <w:szCs w:val="28"/>
          <w:lang w:val="en-GB"/>
        </w:rPr>
        <w:t xml:space="preserve">to </w:t>
      </w:r>
      <w:r w:rsidRPr="00487FAF">
        <w:rPr>
          <w:sz w:val="28"/>
          <w:szCs w:val="28"/>
          <w:lang w:val="en-GB"/>
        </w:rPr>
        <w:t xml:space="preserve">coordinate </w:t>
      </w:r>
      <w:r w:rsidR="00763B79" w:rsidRPr="00487FAF">
        <w:rPr>
          <w:sz w:val="28"/>
          <w:szCs w:val="28"/>
          <w:lang w:val="en-GB"/>
        </w:rPr>
        <w:t>the plan</w:t>
      </w:r>
      <w:r w:rsidRPr="00487FAF">
        <w:rPr>
          <w:sz w:val="28"/>
          <w:szCs w:val="28"/>
          <w:lang w:val="en-GB"/>
        </w:rPr>
        <w:t xml:space="preserve"> of scientific work of postgraduate student</w:t>
      </w:r>
      <w:r w:rsidR="00763B79" w:rsidRPr="00487FAF">
        <w:rPr>
          <w:sz w:val="28"/>
          <w:szCs w:val="28"/>
          <w:lang w:val="en-GB"/>
        </w:rPr>
        <w:t>s</w:t>
      </w:r>
      <w:r w:rsidR="00357331" w:rsidRPr="00487FAF">
        <w:rPr>
          <w:sz w:val="28"/>
          <w:szCs w:val="28"/>
          <w:lang w:val="en-GB"/>
        </w:rPr>
        <w:t>;</w:t>
      </w:r>
    </w:p>
    <w:p w14:paraId="5428EF17" w14:textId="6DCE4D17" w:rsidR="00B00DAA" w:rsidRPr="00487FAF" w:rsidRDefault="00763B79" w:rsidP="00487FAF">
      <w:pPr>
        <w:pStyle w:val="a5"/>
        <w:numPr>
          <w:ilvl w:val="1"/>
          <w:numId w:val="12"/>
        </w:numPr>
        <w:tabs>
          <w:tab w:val="left" w:pos="1735"/>
        </w:tabs>
        <w:spacing w:line="360" w:lineRule="auto"/>
        <w:ind w:left="1734" w:hanging="850"/>
        <w:rPr>
          <w:sz w:val="28"/>
          <w:szCs w:val="28"/>
          <w:lang w:val="en-GB"/>
        </w:rPr>
      </w:pPr>
      <w:r w:rsidRPr="00487FAF">
        <w:rPr>
          <w:sz w:val="28"/>
          <w:szCs w:val="28"/>
          <w:lang w:val="en-GB"/>
        </w:rPr>
        <w:t>The g</w:t>
      </w:r>
      <w:r w:rsidR="000B3198" w:rsidRPr="00487FAF">
        <w:rPr>
          <w:sz w:val="28"/>
          <w:szCs w:val="28"/>
          <w:lang w:val="en-GB"/>
        </w:rPr>
        <w:t xml:space="preserve">uarantor </w:t>
      </w:r>
      <w:r w:rsidR="003B2445">
        <w:rPr>
          <w:sz w:val="28"/>
          <w:szCs w:val="28"/>
          <w:lang w:val="en-GB"/>
        </w:rPr>
        <w:t>shall</w:t>
      </w:r>
      <w:r w:rsidR="00357331" w:rsidRPr="00487FAF">
        <w:rPr>
          <w:sz w:val="28"/>
          <w:szCs w:val="28"/>
          <w:lang w:val="en-GB"/>
        </w:rPr>
        <w:t>:</w:t>
      </w:r>
    </w:p>
    <w:p w14:paraId="41692D6E" w14:textId="7D1E2E6A" w:rsidR="00B00DAA" w:rsidRPr="00487FAF" w:rsidRDefault="000B3198" w:rsidP="00487FAF">
      <w:pPr>
        <w:pStyle w:val="a5"/>
        <w:numPr>
          <w:ilvl w:val="2"/>
          <w:numId w:val="12"/>
        </w:numPr>
        <w:tabs>
          <w:tab w:val="left" w:pos="2443"/>
        </w:tabs>
        <w:spacing w:line="360" w:lineRule="auto"/>
        <w:ind w:left="2442" w:hanging="992"/>
        <w:rPr>
          <w:sz w:val="28"/>
          <w:szCs w:val="28"/>
          <w:lang w:val="en-GB"/>
        </w:rPr>
      </w:pPr>
      <w:r w:rsidRPr="00487FAF">
        <w:rPr>
          <w:sz w:val="28"/>
          <w:szCs w:val="28"/>
          <w:lang w:val="en-GB"/>
        </w:rPr>
        <w:t xml:space="preserve">ensure academic coherence of </w:t>
      </w:r>
      <w:r w:rsidR="00763B79" w:rsidRPr="00487FAF">
        <w:rPr>
          <w:sz w:val="28"/>
          <w:szCs w:val="28"/>
          <w:lang w:val="en-GB"/>
        </w:rPr>
        <w:t xml:space="preserve">the </w:t>
      </w:r>
      <w:r w:rsidRPr="00487FAF">
        <w:rPr>
          <w:sz w:val="28"/>
          <w:szCs w:val="28"/>
          <w:lang w:val="en-GB"/>
        </w:rPr>
        <w:t>educational program</w:t>
      </w:r>
      <w:r w:rsidR="00357331" w:rsidRPr="00487FAF">
        <w:rPr>
          <w:sz w:val="28"/>
          <w:szCs w:val="28"/>
          <w:lang w:val="en-GB"/>
        </w:rPr>
        <w:t>,</w:t>
      </w:r>
    </w:p>
    <w:p w14:paraId="7B00BA43" w14:textId="6F9B85A5" w:rsidR="00B00DAA" w:rsidRPr="00487FAF" w:rsidRDefault="00246433" w:rsidP="00487FAF">
      <w:pPr>
        <w:pStyle w:val="a5"/>
        <w:numPr>
          <w:ilvl w:val="2"/>
          <w:numId w:val="12"/>
        </w:numPr>
        <w:tabs>
          <w:tab w:val="left" w:pos="2443"/>
        </w:tabs>
        <w:spacing w:line="360" w:lineRule="auto"/>
        <w:ind w:right="107"/>
        <w:rPr>
          <w:sz w:val="28"/>
          <w:szCs w:val="28"/>
          <w:lang w:val="en-GB"/>
        </w:rPr>
      </w:pPr>
      <w:r w:rsidRPr="00487FAF">
        <w:rPr>
          <w:sz w:val="28"/>
          <w:szCs w:val="28"/>
          <w:lang w:val="en-GB"/>
        </w:rPr>
        <w:t xml:space="preserve">ensure that learning outcomes at all levels are clear and meet </w:t>
      </w:r>
      <w:r w:rsidR="00763B79" w:rsidRPr="00487FAF">
        <w:rPr>
          <w:sz w:val="28"/>
          <w:szCs w:val="28"/>
          <w:lang w:val="en-GB"/>
        </w:rPr>
        <w:t xml:space="preserve">the </w:t>
      </w:r>
      <w:r w:rsidRPr="00487FAF">
        <w:rPr>
          <w:sz w:val="28"/>
          <w:szCs w:val="28"/>
          <w:lang w:val="en-GB"/>
        </w:rPr>
        <w:t xml:space="preserve">requirements of higher education standard and the level of </w:t>
      </w:r>
      <w:r w:rsidR="00763B79" w:rsidRPr="00487FAF">
        <w:rPr>
          <w:sz w:val="28"/>
          <w:szCs w:val="28"/>
          <w:lang w:val="en-GB"/>
        </w:rPr>
        <w:t xml:space="preserve">the </w:t>
      </w:r>
      <w:r w:rsidRPr="00487FAF">
        <w:rPr>
          <w:sz w:val="28"/>
          <w:szCs w:val="28"/>
          <w:lang w:val="en-GB"/>
        </w:rPr>
        <w:lastRenderedPageBreak/>
        <w:t xml:space="preserve">National Qualifications Framework for which </w:t>
      </w:r>
      <w:r w:rsidR="00763B79" w:rsidRPr="00487FAF">
        <w:rPr>
          <w:sz w:val="28"/>
          <w:szCs w:val="28"/>
          <w:lang w:val="en-GB"/>
        </w:rPr>
        <w:t xml:space="preserve">the </w:t>
      </w:r>
      <w:r w:rsidRPr="00487FAF">
        <w:rPr>
          <w:sz w:val="28"/>
          <w:szCs w:val="28"/>
          <w:lang w:val="en-GB"/>
        </w:rPr>
        <w:t xml:space="preserve">educational program is </w:t>
      </w:r>
      <w:r w:rsidR="003B2445">
        <w:rPr>
          <w:sz w:val="28"/>
          <w:szCs w:val="28"/>
          <w:lang w:val="en-GB"/>
        </w:rPr>
        <w:t>developed</w:t>
      </w:r>
      <w:r w:rsidR="00357331" w:rsidRPr="00487FAF">
        <w:rPr>
          <w:sz w:val="28"/>
          <w:szCs w:val="28"/>
          <w:lang w:val="en-GB"/>
        </w:rPr>
        <w:t>;</w:t>
      </w:r>
    </w:p>
    <w:p w14:paraId="65F68C5B" w14:textId="3C62F26B" w:rsidR="00B00DAA" w:rsidRPr="00487FAF" w:rsidRDefault="006A1E8F" w:rsidP="00487FAF">
      <w:pPr>
        <w:pStyle w:val="a5"/>
        <w:numPr>
          <w:ilvl w:val="2"/>
          <w:numId w:val="12"/>
        </w:numPr>
        <w:tabs>
          <w:tab w:val="left" w:pos="2443"/>
        </w:tabs>
        <w:spacing w:line="360" w:lineRule="auto"/>
        <w:ind w:right="107"/>
        <w:rPr>
          <w:sz w:val="28"/>
          <w:szCs w:val="28"/>
          <w:lang w:val="en-GB"/>
        </w:rPr>
      </w:pPr>
      <w:r w:rsidRPr="00487FAF">
        <w:rPr>
          <w:sz w:val="28"/>
          <w:szCs w:val="28"/>
          <w:lang w:val="en-GB"/>
        </w:rPr>
        <w:t xml:space="preserve">ensure </w:t>
      </w:r>
      <w:r w:rsidR="003B2445">
        <w:rPr>
          <w:sz w:val="28"/>
          <w:szCs w:val="28"/>
          <w:lang w:val="en-GB"/>
        </w:rPr>
        <w:t xml:space="preserve">the </w:t>
      </w:r>
      <w:r w:rsidRPr="00487FAF">
        <w:rPr>
          <w:sz w:val="28"/>
          <w:szCs w:val="28"/>
          <w:lang w:val="en-GB"/>
        </w:rPr>
        <w:t>compliance of educational program with the needs of stakeholders</w:t>
      </w:r>
      <w:r w:rsidR="00357331" w:rsidRPr="00487FAF">
        <w:rPr>
          <w:sz w:val="28"/>
          <w:szCs w:val="28"/>
          <w:lang w:val="en-GB"/>
        </w:rPr>
        <w:t>;</w:t>
      </w:r>
    </w:p>
    <w:p w14:paraId="3E736E2D" w14:textId="109AC67F" w:rsidR="00B00DAA" w:rsidRPr="00487FAF" w:rsidRDefault="006A1E8F" w:rsidP="00487FAF">
      <w:pPr>
        <w:pStyle w:val="a5"/>
        <w:numPr>
          <w:ilvl w:val="2"/>
          <w:numId w:val="12"/>
        </w:numPr>
        <w:tabs>
          <w:tab w:val="left" w:pos="2443"/>
        </w:tabs>
        <w:spacing w:line="360" w:lineRule="auto"/>
        <w:ind w:right="104"/>
        <w:rPr>
          <w:sz w:val="28"/>
          <w:szCs w:val="28"/>
          <w:lang w:val="en-GB"/>
        </w:rPr>
      </w:pPr>
      <w:r w:rsidRPr="00487FAF">
        <w:rPr>
          <w:sz w:val="28"/>
          <w:szCs w:val="28"/>
          <w:lang w:val="en-GB"/>
        </w:rPr>
        <w:t>ensure that all educational components are consistent and allow achieve</w:t>
      </w:r>
      <w:r w:rsidR="00E606F0" w:rsidRPr="00487FAF">
        <w:rPr>
          <w:sz w:val="28"/>
          <w:szCs w:val="28"/>
          <w:lang w:val="en-GB"/>
        </w:rPr>
        <w:t>ment</w:t>
      </w:r>
      <w:r w:rsidRPr="00487FAF">
        <w:rPr>
          <w:sz w:val="28"/>
          <w:szCs w:val="28"/>
          <w:lang w:val="en-GB"/>
        </w:rPr>
        <w:t xml:space="preserve"> program learning outcomes</w:t>
      </w:r>
      <w:r w:rsidR="00357331" w:rsidRPr="00487FAF">
        <w:rPr>
          <w:sz w:val="28"/>
          <w:szCs w:val="28"/>
          <w:lang w:val="en-GB"/>
        </w:rPr>
        <w:t>;</w:t>
      </w:r>
    </w:p>
    <w:p w14:paraId="6D569C7F" w14:textId="7E37624C" w:rsidR="00B00DAA" w:rsidRPr="00487FAF" w:rsidRDefault="006A1E8F" w:rsidP="00487FAF">
      <w:pPr>
        <w:pStyle w:val="a5"/>
        <w:numPr>
          <w:ilvl w:val="2"/>
          <w:numId w:val="12"/>
        </w:numPr>
        <w:tabs>
          <w:tab w:val="left" w:pos="2443"/>
        </w:tabs>
        <w:spacing w:line="360" w:lineRule="auto"/>
        <w:ind w:right="109"/>
        <w:rPr>
          <w:sz w:val="28"/>
          <w:szCs w:val="28"/>
          <w:lang w:val="en-GB"/>
        </w:rPr>
      </w:pPr>
      <w:r w:rsidRPr="00487FAF">
        <w:rPr>
          <w:sz w:val="28"/>
          <w:szCs w:val="28"/>
          <w:lang w:val="en-GB"/>
        </w:rPr>
        <w:t xml:space="preserve">adhere to the principles of academic ethics and integrity, report </w:t>
      </w:r>
      <w:r w:rsidR="003B2445">
        <w:rPr>
          <w:sz w:val="28"/>
          <w:szCs w:val="28"/>
          <w:lang w:val="en-GB"/>
        </w:rPr>
        <w:t>on</w:t>
      </w:r>
      <w:r w:rsidRPr="00487FAF">
        <w:rPr>
          <w:sz w:val="28"/>
          <w:szCs w:val="28"/>
          <w:lang w:val="en-GB"/>
        </w:rPr>
        <w:t xml:space="preserve"> conflicts of interest that arise in the decision-making process regarding </w:t>
      </w:r>
      <w:r w:rsidR="00E606F0" w:rsidRPr="00487FAF">
        <w:rPr>
          <w:sz w:val="28"/>
          <w:szCs w:val="28"/>
          <w:lang w:val="en-GB"/>
        </w:rPr>
        <w:t xml:space="preserve">the </w:t>
      </w:r>
      <w:r w:rsidRPr="00487FAF">
        <w:rPr>
          <w:sz w:val="28"/>
          <w:szCs w:val="28"/>
          <w:lang w:val="en-GB"/>
        </w:rPr>
        <w:t>educational program</w:t>
      </w:r>
      <w:r w:rsidR="00357331" w:rsidRPr="00487FAF">
        <w:rPr>
          <w:sz w:val="28"/>
          <w:szCs w:val="28"/>
          <w:lang w:val="en-GB"/>
        </w:rPr>
        <w:t>;</w:t>
      </w:r>
    </w:p>
    <w:p w14:paraId="6258FBF3" w14:textId="16E059F9" w:rsidR="00487FAF" w:rsidRDefault="003B2445" w:rsidP="00487FAF">
      <w:pPr>
        <w:pStyle w:val="a5"/>
        <w:numPr>
          <w:ilvl w:val="2"/>
          <w:numId w:val="12"/>
        </w:numPr>
        <w:tabs>
          <w:tab w:val="left" w:pos="2443"/>
        </w:tabs>
        <w:spacing w:line="360" w:lineRule="auto"/>
        <w:ind w:right="105"/>
        <w:rPr>
          <w:sz w:val="28"/>
          <w:szCs w:val="28"/>
          <w:lang w:val="en-GB"/>
        </w:rPr>
      </w:pPr>
      <w:proofErr w:type="gramStart"/>
      <w:r>
        <w:rPr>
          <w:sz w:val="28"/>
          <w:szCs w:val="28"/>
          <w:lang w:val="en-GB"/>
        </w:rPr>
        <w:t>examine</w:t>
      </w:r>
      <w:proofErr w:type="gramEnd"/>
      <w:r w:rsidR="006A1E8F" w:rsidRPr="00487FAF">
        <w:rPr>
          <w:sz w:val="28"/>
          <w:szCs w:val="28"/>
          <w:lang w:val="en-GB"/>
        </w:rPr>
        <w:t xml:space="preserve"> changes in approaches to teaching and learning, best practices in </w:t>
      </w:r>
      <w:r w:rsidR="00E606F0" w:rsidRPr="00487FAF">
        <w:rPr>
          <w:sz w:val="28"/>
          <w:szCs w:val="28"/>
          <w:lang w:val="en-GB"/>
        </w:rPr>
        <w:t xml:space="preserve">a </w:t>
      </w:r>
      <w:r w:rsidR="006A1E8F" w:rsidRPr="00487FAF">
        <w:rPr>
          <w:sz w:val="28"/>
          <w:szCs w:val="28"/>
          <w:lang w:val="en-GB"/>
        </w:rPr>
        <w:t>special</w:t>
      </w:r>
      <w:r w:rsidR="00E606F0" w:rsidRPr="00487FAF">
        <w:rPr>
          <w:sz w:val="28"/>
          <w:szCs w:val="28"/>
          <w:lang w:val="en-GB"/>
        </w:rPr>
        <w:t>i</w:t>
      </w:r>
      <w:r w:rsidR="006A1E8F" w:rsidRPr="00487FAF">
        <w:rPr>
          <w:sz w:val="28"/>
          <w:szCs w:val="28"/>
          <w:lang w:val="en-GB"/>
        </w:rPr>
        <w:t xml:space="preserve">ty, changes in higher education standards, implement appropriate changes and best practices for </w:t>
      </w:r>
      <w:r w:rsidR="00E606F0" w:rsidRPr="00487FAF">
        <w:rPr>
          <w:sz w:val="28"/>
          <w:szCs w:val="28"/>
          <w:lang w:val="en-GB"/>
        </w:rPr>
        <w:t>improving</w:t>
      </w:r>
      <w:r w:rsidR="006A1E8F" w:rsidRPr="00487FAF">
        <w:rPr>
          <w:sz w:val="28"/>
          <w:szCs w:val="28"/>
          <w:lang w:val="en-GB"/>
        </w:rPr>
        <w:t xml:space="preserve"> </w:t>
      </w:r>
      <w:r w:rsidR="00E606F0" w:rsidRPr="00487FAF">
        <w:rPr>
          <w:sz w:val="28"/>
          <w:szCs w:val="28"/>
          <w:lang w:val="en-GB"/>
        </w:rPr>
        <w:t xml:space="preserve">the </w:t>
      </w:r>
      <w:r w:rsidR="006A1E8F" w:rsidRPr="00487FAF">
        <w:rPr>
          <w:sz w:val="28"/>
          <w:szCs w:val="28"/>
          <w:lang w:val="en-GB"/>
        </w:rPr>
        <w:t>educational program</w:t>
      </w:r>
      <w:r w:rsidR="00357331" w:rsidRPr="00487FAF">
        <w:rPr>
          <w:sz w:val="28"/>
          <w:szCs w:val="28"/>
          <w:lang w:val="en-GB"/>
        </w:rPr>
        <w:t>.</w:t>
      </w:r>
      <w:r w:rsidR="00E606F0" w:rsidRPr="00487FAF">
        <w:rPr>
          <w:sz w:val="28"/>
          <w:szCs w:val="28"/>
          <w:lang w:val="en-GB"/>
        </w:rPr>
        <w:t xml:space="preserve"> </w:t>
      </w:r>
    </w:p>
    <w:p w14:paraId="7F763922" w14:textId="3FC0765A" w:rsidR="00B00DAA" w:rsidRPr="00487FAF" w:rsidRDefault="00BC0A2C" w:rsidP="00487FAF">
      <w:pPr>
        <w:pStyle w:val="a5"/>
        <w:numPr>
          <w:ilvl w:val="1"/>
          <w:numId w:val="12"/>
        </w:numPr>
        <w:tabs>
          <w:tab w:val="left" w:pos="2443"/>
        </w:tabs>
        <w:spacing w:line="360" w:lineRule="auto"/>
        <w:ind w:right="105"/>
        <w:rPr>
          <w:sz w:val="28"/>
          <w:szCs w:val="28"/>
          <w:lang w:val="en-GB"/>
        </w:rPr>
      </w:pPr>
      <w:r w:rsidRPr="00487FAF">
        <w:rPr>
          <w:sz w:val="28"/>
          <w:szCs w:val="28"/>
          <w:lang w:val="en-GB"/>
        </w:rPr>
        <w:t xml:space="preserve">Coordinator of </w:t>
      </w:r>
      <w:r w:rsidR="00E606F0" w:rsidRPr="00487FAF">
        <w:rPr>
          <w:sz w:val="28"/>
          <w:szCs w:val="28"/>
          <w:lang w:val="en-GB"/>
        </w:rPr>
        <w:t xml:space="preserve">the </w:t>
      </w:r>
      <w:r w:rsidRPr="00487FAF">
        <w:rPr>
          <w:sz w:val="28"/>
          <w:szCs w:val="28"/>
          <w:lang w:val="en-GB"/>
        </w:rPr>
        <w:t xml:space="preserve">educational component </w:t>
      </w:r>
      <w:r w:rsidR="003B2445">
        <w:rPr>
          <w:sz w:val="28"/>
          <w:szCs w:val="28"/>
          <w:lang w:val="en-GB"/>
        </w:rPr>
        <w:t>is a</w:t>
      </w:r>
      <w:bookmarkStart w:id="5" w:name="_GoBack"/>
      <w:bookmarkEnd w:id="5"/>
      <w:r w:rsidRPr="00487FAF">
        <w:rPr>
          <w:sz w:val="28"/>
          <w:szCs w:val="28"/>
          <w:lang w:val="en-GB"/>
        </w:rPr>
        <w:t xml:space="preserve"> scientific and pedagogic worker whose activity results (educational, scientific) fully comply with the Licensing Conditions for </w:t>
      </w:r>
      <w:r w:rsidR="002579E1" w:rsidRPr="00487FAF">
        <w:rPr>
          <w:sz w:val="28"/>
          <w:szCs w:val="28"/>
          <w:lang w:val="en-GB"/>
        </w:rPr>
        <w:t xml:space="preserve">the </w:t>
      </w:r>
      <w:r w:rsidRPr="00487FAF">
        <w:rPr>
          <w:sz w:val="28"/>
          <w:szCs w:val="28"/>
          <w:lang w:val="en-GB"/>
        </w:rPr>
        <w:t xml:space="preserve">implementation of educational activities at a certain level of higher education and which provides general management of educational component </w:t>
      </w:r>
      <w:r w:rsidR="008E7CFE" w:rsidRPr="00487FAF">
        <w:rPr>
          <w:sz w:val="28"/>
          <w:szCs w:val="28"/>
          <w:lang w:val="en-GB"/>
        </w:rPr>
        <w:t>implementation</w:t>
      </w:r>
      <w:r w:rsidRPr="00487FAF">
        <w:rPr>
          <w:sz w:val="28"/>
          <w:szCs w:val="28"/>
          <w:lang w:val="en-GB"/>
        </w:rPr>
        <w:t>, is responsible for</w:t>
      </w:r>
      <w:r w:rsidR="00357331" w:rsidRPr="00487FAF">
        <w:rPr>
          <w:sz w:val="28"/>
          <w:szCs w:val="28"/>
          <w:lang w:val="en-GB"/>
        </w:rPr>
        <w:t>:</w:t>
      </w:r>
    </w:p>
    <w:p w14:paraId="757ACD40" w14:textId="0ED58376" w:rsidR="00B00DAA" w:rsidRPr="00487FAF" w:rsidRDefault="00BC0A2C" w:rsidP="00487FAF">
      <w:pPr>
        <w:pStyle w:val="a5"/>
        <w:numPr>
          <w:ilvl w:val="0"/>
          <w:numId w:val="11"/>
        </w:numPr>
        <w:tabs>
          <w:tab w:val="left" w:pos="1891"/>
        </w:tabs>
        <w:spacing w:line="360" w:lineRule="auto"/>
        <w:ind w:right="107"/>
        <w:rPr>
          <w:sz w:val="28"/>
          <w:szCs w:val="28"/>
          <w:lang w:val="en-GB"/>
        </w:rPr>
      </w:pPr>
      <w:r w:rsidRPr="00487FAF">
        <w:rPr>
          <w:sz w:val="28"/>
          <w:szCs w:val="28"/>
          <w:lang w:val="en-GB"/>
        </w:rPr>
        <w:t>coordination of learning outcomes on EC with program learning outcomes, methods of teaching, learning and assessment</w:t>
      </w:r>
      <w:r w:rsidR="00357331" w:rsidRPr="00487FAF">
        <w:rPr>
          <w:sz w:val="28"/>
          <w:szCs w:val="28"/>
          <w:lang w:val="en-GB"/>
        </w:rPr>
        <w:t>;</w:t>
      </w:r>
    </w:p>
    <w:p w14:paraId="032112DB" w14:textId="46BA4253" w:rsidR="00B00DAA" w:rsidRPr="00487FAF" w:rsidRDefault="004F729E" w:rsidP="00487FAF">
      <w:pPr>
        <w:pStyle w:val="a5"/>
        <w:numPr>
          <w:ilvl w:val="0"/>
          <w:numId w:val="11"/>
        </w:numPr>
        <w:tabs>
          <w:tab w:val="left" w:pos="1891"/>
        </w:tabs>
        <w:spacing w:line="360" w:lineRule="auto"/>
        <w:ind w:right="109"/>
        <w:rPr>
          <w:sz w:val="28"/>
          <w:szCs w:val="28"/>
          <w:lang w:val="en-GB"/>
        </w:rPr>
      </w:pPr>
      <w:r w:rsidRPr="00487FAF">
        <w:rPr>
          <w:sz w:val="28"/>
          <w:szCs w:val="28"/>
          <w:lang w:val="en-GB"/>
        </w:rPr>
        <w:t>review of EC in accordance with changes in EP and results of student surveys</w:t>
      </w:r>
      <w:r w:rsidR="00357331" w:rsidRPr="00487FAF">
        <w:rPr>
          <w:sz w:val="28"/>
          <w:szCs w:val="28"/>
          <w:lang w:val="en-GB"/>
        </w:rPr>
        <w:t>.</w:t>
      </w:r>
    </w:p>
    <w:p w14:paraId="26DCFFC0" w14:textId="6D5FD027" w:rsidR="00B00DAA" w:rsidRPr="00487FAF" w:rsidRDefault="00E606F0" w:rsidP="00487FAF">
      <w:pPr>
        <w:pStyle w:val="a5"/>
        <w:numPr>
          <w:ilvl w:val="1"/>
          <w:numId w:val="12"/>
        </w:numPr>
        <w:tabs>
          <w:tab w:val="left" w:pos="1735"/>
        </w:tabs>
        <w:spacing w:line="360" w:lineRule="auto"/>
        <w:ind w:right="109"/>
        <w:rPr>
          <w:sz w:val="28"/>
          <w:szCs w:val="28"/>
          <w:lang w:val="en-GB"/>
        </w:rPr>
      </w:pPr>
      <w:r w:rsidRPr="00487FAF">
        <w:rPr>
          <w:sz w:val="28"/>
          <w:szCs w:val="28"/>
          <w:lang w:val="en-GB"/>
        </w:rPr>
        <w:t>The c</w:t>
      </w:r>
      <w:r w:rsidR="004F729E" w:rsidRPr="00487FAF">
        <w:rPr>
          <w:sz w:val="28"/>
          <w:szCs w:val="28"/>
          <w:lang w:val="en-GB"/>
        </w:rPr>
        <w:t xml:space="preserve">oordinator of EC is appointed </w:t>
      </w:r>
      <w:r w:rsidRPr="00487FAF">
        <w:rPr>
          <w:sz w:val="28"/>
          <w:szCs w:val="28"/>
          <w:lang w:val="en-GB"/>
        </w:rPr>
        <w:t>for</w:t>
      </w:r>
      <w:r w:rsidR="004F729E" w:rsidRPr="00487FAF">
        <w:rPr>
          <w:sz w:val="28"/>
          <w:szCs w:val="28"/>
          <w:lang w:val="en-GB"/>
        </w:rPr>
        <w:t xml:space="preserve"> such educational components, where </w:t>
      </w:r>
      <w:r w:rsidRPr="00487FAF">
        <w:rPr>
          <w:sz w:val="28"/>
          <w:szCs w:val="28"/>
          <w:lang w:val="en-GB"/>
        </w:rPr>
        <w:t>several teachers carry out teaching</w:t>
      </w:r>
      <w:r w:rsidR="00357331" w:rsidRPr="00487FAF">
        <w:rPr>
          <w:sz w:val="28"/>
          <w:szCs w:val="28"/>
          <w:lang w:val="en-GB"/>
        </w:rPr>
        <w:t>.</w:t>
      </w:r>
    </w:p>
    <w:p w14:paraId="074C3854" w14:textId="77777777" w:rsidR="00B00DAA" w:rsidRPr="00487FAF" w:rsidRDefault="00B00DAA" w:rsidP="00487FAF">
      <w:pPr>
        <w:pStyle w:val="a3"/>
        <w:spacing w:line="360" w:lineRule="auto"/>
        <w:jc w:val="both"/>
        <w:rPr>
          <w:lang w:val="en-GB"/>
        </w:rPr>
      </w:pPr>
    </w:p>
    <w:p w14:paraId="6BCEC24C" w14:textId="703CB1DD" w:rsidR="004F729E" w:rsidRPr="00487FAF" w:rsidRDefault="004F729E" w:rsidP="00487FAF">
      <w:pPr>
        <w:pStyle w:val="1"/>
        <w:numPr>
          <w:ilvl w:val="0"/>
          <w:numId w:val="27"/>
        </w:numPr>
        <w:tabs>
          <w:tab w:val="left" w:pos="1319"/>
          <w:tab w:val="left" w:pos="1320"/>
        </w:tabs>
        <w:spacing w:line="360" w:lineRule="auto"/>
        <w:jc w:val="both"/>
        <w:rPr>
          <w:lang w:val="en-GB"/>
        </w:rPr>
      </w:pPr>
      <w:bookmarkStart w:id="6" w:name="_Hlk106494718"/>
      <w:r w:rsidRPr="00487FAF">
        <w:rPr>
          <w:lang w:val="en-GB"/>
        </w:rPr>
        <w:t>INTERNAL STAKEHOLDERS IN THE QUALITY ASSURANCE SYSTEM OF HIGHER EDUCATION</w:t>
      </w:r>
    </w:p>
    <w:bookmarkEnd w:id="6"/>
    <w:p w14:paraId="7FBF9133" w14:textId="0A127D32" w:rsidR="00B00DAA" w:rsidRPr="00487FAF" w:rsidRDefault="00F45FA2" w:rsidP="00487FAF">
      <w:pPr>
        <w:pStyle w:val="a5"/>
        <w:numPr>
          <w:ilvl w:val="1"/>
          <w:numId w:val="27"/>
        </w:numPr>
        <w:tabs>
          <w:tab w:val="left" w:pos="1375"/>
        </w:tabs>
        <w:spacing w:line="360" w:lineRule="auto"/>
        <w:ind w:left="1373" w:right="102" w:hanging="488"/>
        <w:rPr>
          <w:sz w:val="28"/>
          <w:szCs w:val="28"/>
          <w:lang w:val="en-GB"/>
        </w:rPr>
      </w:pPr>
      <w:r w:rsidRPr="00487FAF">
        <w:rPr>
          <w:sz w:val="28"/>
          <w:szCs w:val="28"/>
          <w:lang w:val="en-GB"/>
        </w:rPr>
        <w:t xml:space="preserve">Key internal stakeholders ensuring </w:t>
      </w:r>
      <w:r w:rsidR="00E606F0" w:rsidRPr="00487FAF">
        <w:rPr>
          <w:sz w:val="28"/>
          <w:szCs w:val="28"/>
          <w:lang w:val="en-GB"/>
        </w:rPr>
        <w:t xml:space="preserve">the </w:t>
      </w:r>
      <w:r w:rsidRPr="00487FAF">
        <w:rPr>
          <w:sz w:val="28"/>
          <w:szCs w:val="28"/>
          <w:lang w:val="en-GB"/>
        </w:rPr>
        <w:t>quality of higher education at Sumy NAU are</w:t>
      </w:r>
      <w:r w:rsidR="00357331" w:rsidRPr="00487FAF">
        <w:rPr>
          <w:sz w:val="28"/>
          <w:szCs w:val="28"/>
          <w:lang w:val="en-GB"/>
        </w:rPr>
        <w:t>:</w:t>
      </w:r>
    </w:p>
    <w:p w14:paraId="733259D2" w14:textId="075292EB" w:rsidR="00B00DAA" w:rsidRPr="00487FAF" w:rsidRDefault="00357331" w:rsidP="00487FAF">
      <w:pPr>
        <w:pStyle w:val="a3"/>
        <w:tabs>
          <w:tab w:val="left" w:pos="2992"/>
        </w:tabs>
        <w:spacing w:line="360" w:lineRule="auto"/>
        <w:ind w:left="1912"/>
        <w:jc w:val="both"/>
        <w:rPr>
          <w:lang w:val="en-GB"/>
        </w:rPr>
      </w:pPr>
      <w:r w:rsidRPr="00487FAF">
        <w:rPr>
          <w:lang w:val="en-GB"/>
        </w:rPr>
        <w:t>4.1.1.2.</w:t>
      </w:r>
      <w:r w:rsidRPr="00487FAF">
        <w:rPr>
          <w:lang w:val="en-GB"/>
        </w:rPr>
        <w:tab/>
      </w:r>
      <w:r w:rsidRPr="00487FAF">
        <w:rPr>
          <w:u w:val="single"/>
          <w:lang w:val="en-GB"/>
        </w:rPr>
        <w:t>4.1.1.</w:t>
      </w:r>
      <w:r w:rsidRPr="00487FAF">
        <w:rPr>
          <w:spacing w:val="-5"/>
          <w:u w:val="single"/>
          <w:lang w:val="en-GB"/>
        </w:rPr>
        <w:t xml:space="preserve"> </w:t>
      </w:r>
      <w:r w:rsidR="00F45FA2" w:rsidRPr="00487FAF">
        <w:rPr>
          <w:u w:val="single"/>
          <w:lang w:val="en-GB"/>
        </w:rPr>
        <w:t xml:space="preserve">at </w:t>
      </w:r>
      <w:r w:rsidR="00E606F0" w:rsidRPr="00487FAF">
        <w:rPr>
          <w:u w:val="single"/>
          <w:lang w:val="en-GB"/>
        </w:rPr>
        <w:t xml:space="preserve">the </w:t>
      </w:r>
      <w:r w:rsidR="00F45FA2" w:rsidRPr="00487FAF">
        <w:rPr>
          <w:u w:val="single"/>
          <w:lang w:val="en-GB"/>
        </w:rPr>
        <w:t>program level</w:t>
      </w:r>
      <w:r w:rsidRPr="00487FAF">
        <w:rPr>
          <w:u w:val="single"/>
          <w:lang w:val="en-GB"/>
        </w:rPr>
        <w:t>:</w:t>
      </w:r>
    </w:p>
    <w:p w14:paraId="6DACB6B6" w14:textId="71FEEAF0" w:rsidR="00B00DAA" w:rsidRPr="00487FAF" w:rsidRDefault="00F45FA2" w:rsidP="00487FAF">
      <w:pPr>
        <w:pStyle w:val="a5"/>
        <w:numPr>
          <w:ilvl w:val="3"/>
          <w:numId w:val="10"/>
        </w:numPr>
        <w:tabs>
          <w:tab w:val="left" w:pos="3151"/>
          <w:tab w:val="left" w:pos="3152"/>
        </w:tabs>
        <w:spacing w:line="360" w:lineRule="auto"/>
        <w:ind w:hanging="1132"/>
        <w:rPr>
          <w:sz w:val="28"/>
          <w:szCs w:val="28"/>
          <w:lang w:val="en-GB"/>
        </w:rPr>
      </w:pPr>
      <w:r w:rsidRPr="00487FAF">
        <w:rPr>
          <w:sz w:val="28"/>
          <w:szCs w:val="28"/>
          <w:lang w:val="en-GB"/>
        </w:rPr>
        <w:t xml:space="preserve">Guarantor of </w:t>
      </w:r>
      <w:r w:rsidR="00E606F0" w:rsidRPr="00487FAF">
        <w:rPr>
          <w:sz w:val="28"/>
          <w:szCs w:val="28"/>
          <w:lang w:val="en-GB"/>
        </w:rPr>
        <w:t xml:space="preserve">the </w:t>
      </w:r>
      <w:r w:rsidRPr="00487FAF">
        <w:rPr>
          <w:sz w:val="28"/>
          <w:szCs w:val="28"/>
          <w:lang w:val="en-GB"/>
        </w:rPr>
        <w:t>educational program</w:t>
      </w:r>
      <w:r w:rsidR="00357331" w:rsidRPr="00487FAF">
        <w:rPr>
          <w:sz w:val="28"/>
          <w:szCs w:val="28"/>
          <w:lang w:val="en-GB"/>
        </w:rPr>
        <w:t>.</w:t>
      </w:r>
    </w:p>
    <w:p w14:paraId="15EA53D7" w14:textId="4834A2FA" w:rsidR="00B00DAA" w:rsidRPr="00487FAF" w:rsidRDefault="00F45FA2" w:rsidP="00487FAF">
      <w:pPr>
        <w:pStyle w:val="a5"/>
        <w:numPr>
          <w:ilvl w:val="3"/>
          <w:numId w:val="10"/>
        </w:numPr>
        <w:tabs>
          <w:tab w:val="left" w:pos="3151"/>
          <w:tab w:val="left" w:pos="3152"/>
        </w:tabs>
        <w:spacing w:line="360" w:lineRule="auto"/>
        <w:ind w:hanging="1132"/>
        <w:rPr>
          <w:sz w:val="28"/>
          <w:szCs w:val="28"/>
          <w:lang w:val="en-GB"/>
        </w:rPr>
      </w:pPr>
      <w:r w:rsidRPr="00487FAF">
        <w:rPr>
          <w:sz w:val="28"/>
          <w:szCs w:val="28"/>
          <w:lang w:val="en-GB"/>
        </w:rPr>
        <w:t>Project group</w:t>
      </w:r>
      <w:r w:rsidR="00357331" w:rsidRPr="00487FAF">
        <w:rPr>
          <w:sz w:val="28"/>
          <w:szCs w:val="28"/>
          <w:lang w:val="en-GB"/>
        </w:rPr>
        <w:t>.</w:t>
      </w:r>
    </w:p>
    <w:p w14:paraId="599F0BFC" w14:textId="4A34544C" w:rsidR="00B00DAA" w:rsidRPr="00487FAF" w:rsidRDefault="00F45FA2" w:rsidP="00487FAF">
      <w:pPr>
        <w:pStyle w:val="a5"/>
        <w:numPr>
          <w:ilvl w:val="3"/>
          <w:numId w:val="10"/>
        </w:numPr>
        <w:tabs>
          <w:tab w:val="left" w:pos="3151"/>
          <w:tab w:val="left" w:pos="3152"/>
        </w:tabs>
        <w:spacing w:line="360" w:lineRule="auto"/>
        <w:ind w:hanging="1132"/>
        <w:rPr>
          <w:sz w:val="28"/>
          <w:szCs w:val="28"/>
          <w:lang w:val="en-GB"/>
        </w:rPr>
      </w:pPr>
      <w:r w:rsidRPr="00487FAF">
        <w:rPr>
          <w:sz w:val="28"/>
          <w:szCs w:val="28"/>
          <w:lang w:val="en-GB"/>
        </w:rPr>
        <w:lastRenderedPageBreak/>
        <w:t>Coordinator of educational component (EC</w:t>
      </w:r>
      <w:r w:rsidR="00357331" w:rsidRPr="00487FAF">
        <w:rPr>
          <w:sz w:val="28"/>
          <w:szCs w:val="28"/>
          <w:lang w:val="en-GB"/>
        </w:rPr>
        <w:t>).</w:t>
      </w:r>
    </w:p>
    <w:p w14:paraId="459BBB2E" w14:textId="1AD26472" w:rsidR="00B00DAA" w:rsidRPr="00487FAF" w:rsidRDefault="00F45FA2" w:rsidP="00487FAF">
      <w:pPr>
        <w:pStyle w:val="a5"/>
        <w:numPr>
          <w:ilvl w:val="3"/>
          <w:numId w:val="10"/>
        </w:numPr>
        <w:tabs>
          <w:tab w:val="left" w:pos="3151"/>
          <w:tab w:val="left" w:pos="3152"/>
        </w:tabs>
        <w:spacing w:line="360" w:lineRule="auto"/>
        <w:ind w:hanging="1132"/>
        <w:rPr>
          <w:sz w:val="28"/>
          <w:szCs w:val="28"/>
          <w:lang w:val="en-GB"/>
        </w:rPr>
      </w:pPr>
      <w:r w:rsidRPr="00487FAF">
        <w:rPr>
          <w:sz w:val="28"/>
          <w:szCs w:val="28"/>
          <w:lang w:val="en-GB"/>
        </w:rPr>
        <w:t>Teacher who implements EC</w:t>
      </w:r>
      <w:r w:rsidR="00357331" w:rsidRPr="00487FAF">
        <w:rPr>
          <w:sz w:val="28"/>
          <w:szCs w:val="28"/>
          <w:lang w:val="en-GB"/>
        </w:rPr>
        <w:t>.</w:t>
      </w:r>
    </w:p>
    <w:p w14:paraId="0268BE7D" w14:textId="1FAAEEEA" w:rsidR="00B00DAA" w:rsidRPr="00487FAF" w:rsidRDefault="00F45FA2" w:rsidP="00487FAF">
      <w:pPr>
        <w:pStyle w:val="a5"/>
        <w:numPr>
          <w:ilvl w:val="3"/>
          <w:numId w:val="10"/>
        </w:numPr>
        <w:tabs>
          <w:tab w:val="left" w:pos="3151"/>
          <w:tab w:val="left" w:pos="3152"/>
        </w:tabs>
        <w:spacing w:line="360" w:lineRule="auto"/>
        <w:ind w:left="2741" w:right="109" w:hanging="721"/>
        <w:rPr>
          <w:sz w:val="28"/>
          <w:szCs w:val="28"/>
          <w:lang w:val="en-GB"/>
        </w:rPr>
      </w:pPr>
      <w:r w:rsidRPr="00487FAF">
        <w:rPr>
          <w:sz w:val="28"/>
          <w:szCs w:val="28"/>
          <w:lang w:val="en-GB"/>
        </w:rPr>
        <w:t xml:space="preserve">Scientific supervisor of a </w:t>
      </w:r>
      <w:r w:rsidR="00E606F0" w:rsidRPr="00487FAF">
        <w:rPr>
          <w:sz w:val="28"/>
          <w:szCs w:val="28"/>
          <w:lang w:val="en-GB"/>
        </w:rPr>
        <w:t>post</w:t>
      </w:r>
      <w:r w:rsidRPr="00487FAF">
        <w:rPr>
          <w:sz w:val="28"/>
          <w:szCs w:val="28"/>
          <w:lang w:val="en-GB"/>
        </w:rPr>
        <w:t>graduate student (for EP of level III of higher education</w:t>
      </w:r>
      <w:r w:rsidR="00357331" w:rsidRPr="00487FAF">
        <w:rPr>
          <w:sz w:val="28"/>
          <w:szCs w:val="28"/>
          <w:lang w:val="en-GB"/>
        </w:rPr>
        <w:t>).</w:t>
      </w:r>
    </w:p>
    <w:p w14:paraId="07606EAC" w14:textId="3A56F2DE" w:rsidR="00B00DAA" w:rsidRPr="00487FAF" w:rsidRDefault="00357331" w:rsidP="00487FAF">
      <w:pPr>
        <w:pStyle w:val="a5"/>
        <w:numPr>
          <w:ilvl w:val="3"/>
          <w:numId w:val="9"/>
        </w:numPr>
        <w:tabs>
          <w:tab w:val="left" w:pos="2992"/>
          <w:tab w:val="left" w:pos="2993"/>
        </w:tabs>
        <w:spacing w:line="360" w:lineRule="auto"/>
        <w:rPr>
          <w:sz w:val="28"/>
          <w:szCs w:val="28"/>
          <w:u w:val="single"/>
          <w:lang w:val="en-GB"/>
        </w:rPr>
      </w:pPr>
      <w:r w:rsidRPr="00487FAF">
        <w:rPr>
          <w:sz w:val="28"/>
          <w:szCs w:val="28"/>
          <w:u w:val="single"/>
          <w:lang w:val="en-GB"/>
        </w:rPr>
        <w:t>4.1.1.2.</w:t>
      </w:r>
      <w:r w:rsidRPr="00487FAF">
        <w:rPr>
          <w:spacing w:val="-1"/>
          <w:sz w:val="28"/>
          <w:szCs w:val="28"/>
          <w:u w:val="single"/>
          <w:lang w:val="en-GB"/>
        </w:rPr>
        <w:t xml:space="preserve"> </w:t>
      </w:r>
      <w:r w:rsidR="00AE162F" w:rsidRPr="00487FAF">
        <w:rPr>
          <w:sz w:val="28"/>
          <w:szCs w:val="28"/>
          <w:u w:val="single"/>
          <w:lang w:val="en-GB"/>
        </w:rPr>
        <w:t xml:space="preserve">at </w:t>
      </w:r>
      <w:r w:rsidR="00E606F0" w:rsidRPr="00487FAF">
        <w:rPr>
          <w:sz w:val="28"/>
          <w:szCs w:val="28"/>
          <w:u w:val="single"/>
          <w:lang w:val="en-GB"/>
        </w:rPr>
        <w:t xml:space="preserve">the </w:t>
      </w:r>
      <w:r w:rsidR="00AE162F" w:rsidRPr="00487FAF">
        <w:rPr>
          <w:sz w:val="28"/>
          <w:szCs w:val="28"/>
          <w:u w:val="single"/>
          <w:lang w:val="en-GB"/>
        </w:rPr>
        <w:t>faculty level</w:t>
      </w:r>
    </w:p>
    <w:p w14:paraId="198264E0" w14:textId="1454D39B" w:rsidR="00B00DAA" w:rsidRPr="00487FAF" w:rsidRDefault="00AE162F" w:rsidP="00487FAF">
      <w:pPr>
        <w:pStyle w:val="a5"/>
        <w:numPr>
          <w:ilvl w:val="4"/>
          <w:numId w:val="9"/>
        </w:numPr>
        <w:tabs>
          <w:tab w:val="left" w:pos="3524"/>
        </w:tabs>
        <w:spacing w:line="360" w:lineRule="auto"/>
        <w:ind w:hanging="1082"/>
        <w:rPr>
          <w:sz w:val="28"/>
          <w:szCs w:val="28"/>
          <w:lang w:val="en-GB"/>
        </w:rPr>
      </w:pPr>
      <w:r w:rsidRPr="00487FAF">
        <w:rPr>
          <w:sz w:val="28"/>
          <w:szCs w:val="28"/>
          <w:lang w:val="en-GB"/>
        </w:rPr>
        <w:t>Faculty Academic Council</w:t>
      </w:r>
      <w:r w:rsidR="00357331" w:rsidRPr="00487FAF">
        <w:rPr>
          <w:sz w:val="28"/>
          <w:szCs w:val="28"/>
          <w:lang w:val="en-GB"/>
        </w:rPr>
        <w:t>.</w:t>
      </w:r>
    </w:p>
    <w:p w14:paraId="3A64AC2C" w14:textId="5FB6F266" w:rsidR="00B00DAA" w:rsidRPr="00487FAF" w:rsidRDefault="00E606F0" w:rsidP="00487FAF">
      <w:pPr>
        <w:pStyle w:val="a5"/>
        <w:numPr>
          <w:ilvl w:val="4"/>
          <w:numId w:val="9"/>
        </w:numPr>
        <w:tabs>
          <w:tab w:val="left" w:pos="3524"/>
        </w:tabs>
        <w:spacing w:line="360" w:lineRule="auto"/>
        <w:ind w:hanging="1082"/>
        <w:rPr>
          <w:sz w:val="28"/>
          <w:szCs w:val="28"/>
          <w:lang w:val="en-GB"/>
        </w:rPr>
      </w:pPr>
      <w:r w:rsidRPr="00487FAF">
        <w:rPr>
          <w:sz w:val="28"/>
          <w:szCs w:val="28"/>
          <w:lang w:val="en-GB"/>
        </w:rPr>
        <w:t>Faculty Dean</w:t>
      </w:r>
    </w:p>
    <w:p w14:paraId="432DF787" w14:textId="677E688A" w:rsidR="00B00DAA" w:rsidRPr="00487FAF" w:rsidRDefault="006030E1" w:rsidP="00487FAF">
      <w:pPr>
        <w:pStyle w:val="a5"/>
        <w:numPr>
          <w:ilvl w:val="4"/>
          <w:numId w:val="9"/>
        </w:numPr>
        <w:tabs>
          <w:tab w:val="left" w:pos="3524"/>
        </w:tabs>
        <w:spacing w:line="360" w:lineRule="auto"/>
        <w:ind w:right="103"/>
        <w:rPr>
          <w:sz w:val="28"/>
          <w:szCs w:val="28"/>
          <w:lang w:val="en-GB"/>
        </w:rPr>
      </w:pPr>
      <w:r w:rsidRPr="00487FAF">
        <w:rPr>
          <w:sz w:val="28"/>
          <w:szCs w:val="28"/>
          <w:lang w:val="en-GB"/>
        </w:rPr>
        <w:t>D</w:t>
      </w:r>
      <w:r w:rsidR="00AE162F" w:rsidRPr="00487FAF">
        <w:rPr>
          <w:sz w:val="28"/>
          <w:szCs w:val="28"/>
          <w:lang w:val="en-GB"/>
        </w:rPr>
        <w:t xml:space="preserve">eputy of </w:t>
      </w:r>
      <w:r w:rsidR="00E606F0" w:rsidRPr="00487FAF">
        <w:rPr>
          <w:sz w:val="28"/>
          <w:szCs w:val="28"/>
          <w:lang w:val="en-GB"/>
        </w:rPr>
        <w:t xml:space="preserve">Faculty Dean </w:t>
      </w:r>
      <w:r w:rsidR="00AE162F" w:rsidRPr="00487FAF">
        <w:rPr>
          <w:sz w:val="28"/>
          <w:szCs w:val="28"/>
          <w:lang w:val="en-GB"/>
        </w:rPr>
        <w:t>on quality assurance in education</w:t>
      </w:r>
    </w:p>
    <w:p w14:paraId="557DC89D" w14:textId="0B3BBFD8" w:rsidR="00B00DAA" w:rsidRPr="00487FAF" w:rsidRDefault="00E606F0" w:rsidP="00487FAF">
      <w:pPr>
        <w:pStyle w:val="a5"/>
        <w:numPr>
          <w:ilvl w:val="4"/>
          <w:numId w:val="9"/>
        </w:numPr>
        <w:tabs>
          <w:tab w:val="left" w:pos="3524"/>
        </w:tabs>
        <w:spacing w:line="360" w:lineRule="auto"/>
        <w:ind w:hanging="1082"/>
        <w:rPr>
          <w:sz w:val="28"/>
          <w:szCs w:val="28"/>
          <w:lang w:val="en-GB"/>
        </w:rPr>
      </w:pPr>
      <w:r w:rsidRPr="00487FAF">
        <w:rPr>
          <w:sz w:val="28"/>
          <w:szCs w:val="28"/>
          <w:lang w:val="en-GB"/>
        </w:rPr>
        <w:t xml:space="preserve">Department Head </w:t>
      </w:r>
    </w:p>
    <w:p w14:paraId="55860F51" w14:textId="3176728F" w:rsidR="00B00DAA" w:rsidRPr="00487FAF" w:rsidRDefault="00AE162F" w:rsidP="00487FAF">
      <w:pPr>
        <w:pStyle w:val="a5"/>
        <w:numPr>
          <w:ilvl w:val="3"/>
          <w:numId w:val="9"/>
        </w:numPr>
        <w:tabs>
          <w:tab w:val="left" w:pos="2992"/>
          <w:tab w:val="left" w:pos="2993"/>
        </w:tabs>
        <w:spacing w:line="360" w:lineRule="auto"/>
        <w:rPr>
          <w:sz w:val="28"/>
          <w:szCs w:val="28"/>
          <w:u w:val="single"/>
          <w:lang w:val="en-GB"/>
        </w:rPr>
      </w:pPr>
      <w:r w:rsidRPr="00487FAF">
        <w:rPr>
          <w:sz w:val="28"/>
          <w:szCs w:val="28"/>
          <w:u w:val="single"/>
          <w:lang w:val="en-GB"/>
        </w:rPr>
        <w:t>at institutional (university level</w:t>
      </w:r>
      <w:r w:rsidR="00357331" w:rsidRPr="00487FAF">
        <w:rPr>
          <w:sz w:val="28"/>
          <w:szCs w:val="28"/>
          <w:u w:val="single"/>
          <w:lang w:val="en-GB"/>
        </w:rPr>
        <w:t>)</w:t>
      </w:r>
    </w:p>
    <w:p w14:paraId="13067FEE" w14:textId="1BA026F7" w:rsidR="00B00DAA" w:rsidRPr="00487FAF" w:rsidRDefault="00E77EE6" w:rsidP="00487FAF">
      <w:pPr>
        <w:pStyle w:val="a5"/>
        <w:numPr>
          <w:ilvl w:val="4"/>
          <w:numId w:val="9"/>
        </w:numPr>
        <w:tabs>
          <w:tab w:val="left" w:pos="3524"/>
        </w:tabs>
        <w:spacing w:line="360" w:lineRule="auto"/>
        <w:ind w:hanging="1082"/>
        <w:rPr>
          <w:sz w:val="28"/>
          <w:szCs w:val="28"/>
          <w:lang w:val="en-GB"/>
        </w:rPr>
      </w:pPr>
      <w:r w:rsidRPr="00487FAF">
        <w:rPr>
          <w:sz w:val="28"/>
          <w:szCs w:val="28"/>
          <w:lang w:val="en-GB"/>
        </w:rPr>
        <w:t xml:space="preserve">Rector of the </w:t>
      </w:r>
      <w:r w:rsidR="00E606F0" w:rsidRPr="00487FAF">
        <w:rPr>
          <w:sz w:val="28"/>
          <w:szCs w:val="28"/>
          <w:lang w:val="en-GB"/>
        </w:rPr>
        <w:t>University</w:t>
      </w:r>
    </w:p>
    <w:p w14:paraId="7B667758" w14:textId="2716B187" w:rsidR="00B00DAA" w:rsidRPr="00487FAF" w:rsidRDefault="00E77EE6" w:rsidP="00487FAF">
      <w:pPr>
        <w:pStyle w:val="a5"/>
        <w:numPr>
          <w:ilvl w:val="4"/>
          <w:numId w:val="9"/>
        </w:numPr>
        <w:tabs>
          <w:tab w:val="left" w:pos="3524"/>
        </w:tabs>
        <w:spacing w:line="360" w:lineRule="auto"/>
        <w:ind w:hanging="1082"/>
        <w:rPr>
          <w:sz w:val="28"/>
          <w:szCs w:val="28"/>
          <w:lang w:val="en-GB"/>
        </w:rPr>
      </w:pPr>
      <w:r w:rsidRPr="00487FAF">
        <w:rPr>
          <w:sz w:val="28"/>
          <w:szCs w:val="28"/>
          <w:lang w:val="en-GB"/>
        </w:rPr>
        <w:t xml:space="preserve">Academic Council of the </w:t>
      </w:r>
      <w:r w:rsidR="00E606F0" w:rsidRPr="00487FAF">
        <w:rPr>
          <w:sz w:val="28"/>
          <w:szCs w:val="28"/>
          <w:lang w:val="en-GB"/>
        </w:rPr>
        <w:t>University</w:t>
      </w:r>
    </w:p>
    <w:p w14:paraId="24FD596A" w14:textId="3C585516" w:rsidR="00B00DAA" w:rsidRPr="00487FAF" w:rsidRDefault="00B03B96" w:rsidP="00487FAF">
      <w:pPr>
        <w:pStyle w:val="a5"/>
        <w:numPr>
          <w:ilvl w:val="4"/>
          <w:numId w:val="9"/>
        </w:numPr>
        <w:tabs>
          <w:tab w:val="left" w:pos="3524"/>
        </w:tabs>
        <w:spacing w:line="360" w:lineRule="auto"/>
        <w:ind w:right="108"/>
        <w:rPr>
          <w:sz w:val="28"/>
          <w:szCs w:val="28"/>
          <w:lang w:val="en-GB"/>
        </w:rPr>
      </w:pPr>
      <w:r w:rsidRPr="00487FAF">
        <w:rPr>
          <w:sz w:val="28"/>
          <w:szCs w:val="28"/>
          <w:lang w:val="en-GB"/>
        </w:rPr>
        <w:t xml:space="preserve">Council for </w:t>
      </w:r>
      <w:r w:rsidR="00E606F0" w:rsidRPr="00487FAF">
        <w:rPr>
          <w:sz w:val="28"/>
          <w:szCs w:val="28"/>
          <w:lang w:val="en-GB"/>
        </w:rPr>
        <w:t xml:space="preserve">Quality Assurance </w:t>
      </w:r>
      <w:r w:rsidRPr="00487FAF">
        <w:rPr>
          <w:sz w:val="28"/>
          <w:szCs w:val="28"/>
          <w:lang w:val="en-GB"/>
        </w:rPr>
        <w:t xml:space="preserve">in </w:t>
      </w:r>
      <w:r w:rsidR="00E606F0" w:rsidRPr="00487FAF">
        <w:rPr>
          <w:sz w:val="28"/>
          <w:szCs w:val="28"/>
          <w:lang w:val="en-GB"/>
        </w:rPr>
        <w:t xml:space="preserve">Higher Education </w:t>
      </w:r>
      <w:r w:rsidRPr="00487FAF">
        <w:rPr>
          <w:sz w:val="28"/>
          <w:szCs w:val="28"/>
          <w:lang w:val="en-GB"/>
        </w:rPr>
        <w:t xml:space="preserve">and </w:t>
      </w:r>
      <w:r w:rsidR="00E606F0" w:rsidRPr="00487FAF">
        <w:rPr>
          <w:sz w:val="28"/>
          <w:szCs w:val="28"/>
          <w:lang w:val="en-GB"/>
        </w:rPr>
        <w:t>Educational Activity</w:t>
      </w:r>
    </w:p>
    <w:p w14:paraId="265C0775" w14:textId="633E834A" w:rsidR="00B00DAA" w:rsidRPr="00487FAF" w:rsidRDefault="00B03B96" w:rsidP="00487FAF">
      <w:pPr>
        <w:pStyle w:val="a5"/>
        <w:numPr>
          <w:ilvl w:val="4"/>
          <w:numId w:val="9"/>
        </w:numPr>
        <w:tabs>
          <w:tab w:val="left" w:pos="3524"/>
        </w:tabs>
        <w:spacing w:line="360" w:lineRule="auto"/>
        <w:ind w:hanging="1082"/>
        <w:rPr>
          <w:sz w:val="28"/>
          <w:szCs w:val="28"/>
          <w:lang w:val="en-GB"/>
        </w:rPr>
      </w:pPr>
      <w:r w:rsidRPr="00487FAF">
        <w:rPr>
          <w:sz w:val="28"/>
          <w:szCs w:val="28"/>
          <w:lang w:val="en-GB"/>
        </w:rPr>
        <w:t xml:space="preserve">Methodical </w:t>
      </w:r>
      <w:r w:rsidR="00E606F0" w:rsidRPr="00487FAF">
        <w:rPr>
          <w:sz w:val="28"/>
          <w:szCs w:val="28"/>
          <w:lang w:val="en-GB"/>
        </w:rPr>
        <w:t xml:space="preserve">Council </w:t>
      </w:r>
    </w:p>
    <w:p w14:paraId="3396E613" w14:textId="295259DD" w:rsidR="00B00DAA" w:rsidRPr="00487FAF" w:rsidRDefault="00B03B96" w:rsidP="00487FAF">
      <w:pPr>
        <w:pStyle w:val="a5"/>
        <w:numPr>
          <w:ilvl w:val="4"/>
          <w:numId w:val="9"/>
        </w:numPr>
        <w:tabs>
          <w:tab w:val="left" w:pos="3524"/>
        </w:tabs>
        <w:spacing w:line="360" w:lineRule="auto"/>
        <w:ind w:hanging="1082"/>
        <w:rPr>
          <w:sz w:val="28"/>
          <w:szCs w:val="28"/>
          <w:lang w:val="en-GB"/>
        </w:rPr>
      </w:pPr>
      <w:r w:rsidRPr="00487FAF">
        <w:rPr>
          <w:sz w:val="28"/>
          <w:szCs w:val="28"/>
          <w:lang w:val="en-GB"/>
        </w:rPr>
        <w:t xml:space="preserve">Scientific Coordination </w:t>
      </w:r>
      <w:r w:rsidR="00E606F0" w:rsidRPr="00487FAF">
        <w:rPr>
          <w:sz w:val="28"/>
          <w:szCs w:val="28"/>
          <w:lang w:val="en-GB"/>
        </w:rPr>
        <w:t xml:space="preserve">Council </w:t>
      </w:r>
    </w:p>
    <w:p w14:paraId="3F054730" w14:textId="0467BE7C" w:rsidR="00B00DAA" w:rsidRPr="00487FAF" w:rsidRDefault="00B03B96" w:rsidP="00487FAF">
      <w:pPr>
        <w:pStyle w:val="a5"/>
        <w:numPr>
          <w:ilvl w:val="4"/>
          <w:numId w:val="9"/>
        </w:numPr>
        <w:tabs>
          <w:tab w:val="left" w:pos="3524"/>
        </w:tabs>
        <w:spacing w:line="360" w:lineRule="auto"/>
        <w:ind w:hanging="1082"/>
        <w:rPr>
          <w:sz w:val="28"/>
          <w:szCs w:val="28"/>
          <w:lang w:val="en-GB"/>
        </w:rPr>
      </w:pPr>
      <w:r w:rsidRPr="00487FAF">
        <w:rPr>
          <w:sz w:val="28"/>
          <w:szCs w:val="28"/>
          <w:lang w:val="en-GB"/>
        </w:rPr>
        <w:t xml:space="preserve">Department of </w:t>
      </w:r>
      <w:r w:rsidR="00E606F0" w:rsidRPr="00487FAF">
        <w:rPr>
          <w:sz w:val="28"/>
          <w:szCs w:val="28"/>
          <w:lang w:val="en-GB"/>
        </w:rPr>
        <w:t xml:space="preserve">Education Quality, Licensing </w:t>
      </w:r>
      <w:r w:rsidR="008E7CFE" w:rsidRPr="00487FAF">
        <w:rPr>
          <w:sz w:val="28"/>
          <w:szCs w:val="28"/>
          <w:lang w:val="en-GB"/>
        </w:rPr>
        <w:t>and</w:t>
      </w:r>
      <w:r w:rsidR="00E606F0" w:rsidRPr="00487FAF">
        <w:rPr>
          <w:sz w:val="28"/>
          <w:szCs w:val="28"/>
          <w:lang w:val="en-GB"/>
        </w:rPr>
        <w:t xml:space="preserve"> Accreditation</w:t>
      </w:r>
    </w:p>
    <w:p w14:paraId="4888BF93" w14:textId="72F9D15D" w:rsidR="00B00DAA" w:rsidRPr="00487FAF" w:rsidRDefault="00B03B96" w:rsidP="00487FAF">
      <w:pPr>
        <w:pStyle w:val="a5"/>
        <w:numPr>
          <w:ilvl w:val="4"/>
          <w:numId w:val="9"/>
        </w:numPr>
        <w:tabs>
          <w:tab w:val="left" w:pos="3524"/>
        </w:tabs>
        <w:spacing w:line="360" w:lineRule="auto"/>
        <w:ind w:hanging="1082"/>
        <w:rPr>
          <w:sz w:val="28"/>
          <w:szCs w:val="28"/>
          <w:lang w:val="en-GB"/>
        </w:rPr>
      </w:pPr>
      <w:r w:rsidRPr="00487FAF">
        <w:rPr>
          <w:sz w:val="28"/>
          <w:szCs w:val="28"/>
          <w:lang w:val="en-GB"/>
        </w:rPr>
        <w:t>Academic</w:t>
      </w:r>
      <w:r w:rsidR="00357331" w:rsidRPr="00487FAF">
        <w:rPr>
          <w:spacing w:val="-3"/>
          <w:sz w:val="28"/>
          <w:szCs w:val="28"/>
          <w:lang w:val="en-GB"/>
        </w:rPr>
        <w:t xml:space="preserve"> </w:t>
      </w:r>
      <w:r w:rsidR="00E606F0" w:rsidRPr="00487FAF">
        <w:rPr>
          <w:sz w:val="28"/>
          <w:szCs w:val="28"/>
          <w:lang w:val="en-GB"/>
        </w:rPr>
        <w:t>Department</w:t>
      </w:r>
    </w:p>
    <w:p w14:paraId="412A3AA7" w14:textId="7EFAFCE3" w:rsidR="00B00DAA" w:rsidRPr="00487FAF" w:rsidRDefault="00FA12A2" w:rsidP="00487FAF">
      <w:pPr>
        <w:pStyle w:val="a5"/>
        <w:numPr>
          <w:ilvl w:val="4"/>
          <w:numId w:val="9"/>
        </w:numPr>
        <w:tabs>
          <w:tab w:val="left" w:pos="3524"/>
        </w:tabs>
        <w:spacing w:line="360" w:lineRule="auto"/>
        <w:ind w:hanging="1082"/>
        <w:rPr>
          <w:sz w:val="28"/>
          <w:szCs w:val="28"/>
          <w:lang w:val="en-GB"/>
        </w:rPr>
      </w:pPr>
      <w:r w:rsidRPr="00487FAF">
        <w:rPr>
          <w:sz w:val="28"/>
          <w:szCs w:val="28"/>
          <w:lang w:val="en-GB"/>
        </w:rPr>
        <w:t xml:space="preserve">Department of </w:t>
      </w:r>
      <w:r w:rsidR="00E606F0" w:rsidRPr="00487FAF">
        <w:rPr>
          <w:sz w:val="28"/>
          <w:szCs w:val="28"/>
          <w:lang w:val="en-GB"/>
        </w:rPr>
        <w:t xml:space="preserve">Postgraduate </w:t>
      </w:r>
      <w:r w:rsidRPr="00487FAF">
        <w:rPr>
          <w:sz w:val="28"/>
          <w:szCs w:val="28"/>
          <w:lang w:val="en-GB"/>
        </w:rPr>
        <w:t xml:space="preserve">and </w:t>
      </w:r>
      <w:r w:rsidR="00E606F0" w:rsidRPr="00487FAF">
        <w:rPr>
          <w:sz w:val="28"/>
          <w:szCs w:val="28"/>
          <w:lang w:val="en-GB"/>
        </w:rPr>
        <w:t>Doctoral Studies</w:t>
      </w:r>
    </w:p>
    <w:p w14:paraId="4BF70DE4" w14:textId="0597C586" w:rsidR="00E606F0" w:rsidRPr="00487FAF" w:rsidRDefault="004B2209" w:rsidP="00487FAF">
      <w:pPr>
        <w:pStyle w:val="a5"/>
        <w:numPr>
          <w:ilvl w:val="4"/>
          <w:numId w:val="9"/>
        </w:numPr>
        <w:tabs>
          <w:tab w:val="left" w:pos="3524"/>
          <w:tab w:val="left" w:pos="3859"/>
        </w:tabs>
        <w:spacing w:line="360" w:lineRule="auto"/>
        <w:ind w:left="3527" w:hanging="1083"/>
        <w:rPr>
          <w:sz w:val="28"/>
          <w:szCs w:val="28"/>
          <w:lang w:val="en-GB"/>
        </w:rPr>
      </w:pPr>
      <w:r w:rsidRPr="00487FAF">
        <w:rPr>
          <w:sz w:val="28"/>
          <w:szCs w:val="28"/>
          <w:lang w:val="en-GB"/>
        </w:rPr>
        <w:t xml:space="preserve">Department of </w:t>
      </w:r>
      <w:r w:rsidR="00E606F0" w:rsidRPr="00487FAF">
        <w:rPr>
          <w:sz w:val="28"/>
          <w:szCs w:val="28"/>
          <w:lang w:val="en-GB"/>
        </w:rPr>
        <w:t xml:space="preserve">International </w:t>
      </w:r>
      <w:r w:rsidR="006030E1" w:rsidRPr="00487FAF">
        <w:rPr>
          <w:sz w:val="28"/>
          <w:szCs w:val="28"/>
          <w:lang w:val="en-GB"/>
        </w:rPr>
        <w:t>Cooperation</w:t>
      </w:r>
      <w:r w:rsidR="00E606F0" w:rsidRPr="00487FAF">
        <w:rPr>
          <w:sz w:val="28"/>
          <w:szCs w:val="28"/>
          <w:lang w:val="en-GB"/>
        </w:rPr>
        <w:t xml:space="preserve"> </w:t>
      </w:r>
    </w:p>
    <w:p w14:paraId="72D0BFA7" w14:textId="16EB8DDF" w:rsidR="00E606F0" w:rsidRPr="00487FAF" w:rsidRDefault="00FA12A2" w:rsidP="00487FAF">
      <w:pPr>
        <w:pStyle w:val="a5"/>
        <w:numPr>
          <w:ilvl w:val="4"/>
          <w:numId w:val="9"/>
        </w:numPr>
        <w:tabs>
          <w:tab w:val="left" w:pos="3524"/>
          <w:tab w:val="left" w:pos="3859"/>
        </w:tabs>
        <w:spacing w:line="360" w:lineRule="auto"/>
        <w:ind w:right="2611"/>
        <w:rPr>
          <w:sz w:val="28"/>
          <w:szCs w:val="28"/>
          <w:lang w:val="en-GB"/>
        </w:rPr>
      </w:pPr>
      <w:r w:rsidRPr="00487FAF">
        <w:rPr>
          <w:sz w:val="28"/>
          <w:szCs w:val="28"/>
          <w:lang w:val="en-GB"/>
        </w:rPr>
        <w:t xml:space="preserve">Advanced </w:t>
      </w:r>
      <w:r w:rsidR="00E606F0" w:rsidRPr="00487FAF">
        <w:rPr>
          <w:sz w:val="28"/>
          <w:szCs w:val="28"/>
          <w:lang w:val="en-GB"/>
        </w:rPr>
        <w:t xml:space="preserve">Training Centre </w:t>
      </w:r>
    </w:p>
    <w:p w14:paraId="2242E6DC" w14:textId="236EF599" w:rsidR="00B00DAA" w:rsidRPr="00487FAF" w:rsidRDefault="004B2209" w:rsidP="00487FAF">
      <w:pPr>
        <w:pStyle w:val="a5"/>
        <w:numPr>
          <w:ilvl w:val="4"/>
          <w:numId w:val="9"/>
        </w:numPr>
        <w:tabs>
          <w:tab w:val="left" w:pos="3524"/>
          <w:tab w:val="left" w:pos="3859"/>
        </w:tabs>
        <w:spacing w:line="360" w:lineRule="auto"/>
        <w:ind w:right="2611"/>
        <w:rPr>
          <w:sz w:val="28"/>
          <w:szCs w:val="28"/>
          <w:lang w:val="en-GB"/>
        </w:rPr>
      </w:pPr>
      <w:r w:rsidRPr="00487FAF">
        <w:rPr>
          <w:sz w:val="28"/>
          <w:szCs w:val="28"/>
          <w:lang w:val="en-GB"/>
        </w:rPr>
        <w:t>Commission on academic ethics</w:t>
      </w:r>
    </w:p>
    <w:p w14:paraId="7B9F4815" w14:textId="2F5F2E4E" w:rsidR="00B00DAA" w:rsidRPr="00487FAF" w:rsidRDefault="003C4BB3" w:rsidP="00487FAF">
      <w:pPr>
        <w:pStyle w:val="a5"/>
        <w:numPr>
          <w:ilvl w:val="4"/>
          <w:numId w:val="8"/>
        </w:numPr>
        <w:tabs>
          <w:tab w:val="left" w:pos="3860"/>
        </w:tabs>
        <w:spacing w:line="360" w:lineRule="auto"/>
        <w:ind w:hanging="1418"/>
        <w:rPr>
          <w:sz w:val="28"/>
          <w:szCs w:val="28"/>
          <w:lang w:val="en-GB"/>
        </w:rPr>
      </w:pPr>
      <w:r w:rsidRPr="00487FAF">
        <w:rPr>
          <w:sz w:val="28"/>
          <w:szCs w:val="28"/>
          <w:lang w:val="en-GB"/>
        </w:rPr>
        <w:t>Department for organ</w:t>
      </w:r>
      <w:r w:rsidR="00E606F0" w:rsidRPr="00487FAF">
        <w:rPr>
          <w:sz w:val="28"/>
          <w:szCs w:val="28"/>
          <w:lang w:val="en-GB"/>
        </w:rPr>
        <w:t>ising</w:t>
      </w:r>
      <w:r w:rsidRPr="00487FAF">
        <w:rPr>
          <w:sz w:val="28"/>
          <w:szCs w:val="28"/>
          <w:lang w:val="en-GB"/>
        </w:rPr>
        <w:t xml:space="preserve"> educational </w:t>
      </w:r>
      <w:r w:rsidR="00E606F0" w:rsidRPr="00487FAF">
        <w:rPr>
          <w:sz w:val="28"/>
          <w:szCs w:val="28"/>
          <w:lang w:val="en-GB"/>
        </w:rPr>
        <w:t>activities</w:t>
      </w:r>
      <w:r w:rsidRPr="00487FAF">
        <w:rPr>
          <w:sz w:val="28"/>
          <w:szCs w:val="28"/>
          <w:lang w:val="en-GB"/>
        </w:rPr>
        <w:t xml:space="preserve"> with students</w:t>
      </w:r>
    </w:p>
    <w:p w14:paraId="289D3661" w14:textId="3444D249" w:rsidR="00B00DAA" w:rsidRPr="00487FAF" w:rsidRDefault="003C4BB3" w:rsidP="00487FAF">
      <w:pPr>
        <w:pStyle w:val="a5"/>
        <w:numPr>
          <w:ilvl w:val="1"/>
          <w:numId w:val="19"/>
        </w:numPr>
        <w:tabs>
          <w:tab w:val="left" w:pos="1375"/>
        </w:tabs>
        <w:spacing w:line="360" w:lineRule="auto"/>
        <w:rPr>
          <w:sz w:val="28"/>
          <w:szCs w:val="28"/>
          <w:lang w:val="en-GB"/>
        </w:rPr>
      </w:pPr>
      <w:r w:rsidRPr="00487FAF">
        <w:rPr>
          <w:sz w:val="28"/>
          <w:szCs w:val="28"/>
          <w:lang w:val="en-GB"/>
        </w:rPr>
        <w:t>Students are involved in quality assurance procedures through</w:t>
      </w:r>
      <w:r w:rsidR="00357331" w:rsidRPr="00487FAF">
        <w:rPr>
          <w:sz w:val="28"/>
          <w:szCs w:val="28"/>
          <w:lang w:val="en-GB"/>
        </w:rPr>
        <w:t>:</w:t>
      </w:r>
    </w:p>
    <w:p w14:paraId="13B63657" w14:textId="77777777" w:rsidR="00E606F0" w:rsidRPr="00487FAF" w:rsidRDefault="003C4BB3" w:rsidP="00487FAF">
      <w:pPr>
        <w:pStyle w:val="a5"/>
        <w:numPr>
          <w:ilvl w:val="2"/>
          <w:numId w:val="19"/>
        </w:numPr>
        <w:tabs>
          <w:tab w:val="left" w:pos="2172"/>
        </w:tabs>
        <w:spacing w:line="360" w:lineRule="auto"/>
        <w:ind w:left="3164"/>
        <w:rPr>
          <w:sz w:val="28"/>
          <w:szCs w:val="28"/>
          <w:lang w:val="en-GB"/>
        </w:rPr>
      </w:pPr>
      <w:r w:rsidRPr="00487FAF">
        <w:rPr>
          <w:sz w:val="28"/>
          <w:szCs w:val="28"/>
          <w:lang w:val="en-GB"/>
        </w:rPr>
        <w:t>Inclusion into project group</w:t>
      </w:r>
      <w:r w:rsidR="00357331" w:rsidRPr="00487FAF">
        <w:rPr>
          <w:sz w:val="28"/>
          <w:szCs w:val="28"/>
          <w:lang w:val="en-GB"/>
        </w:rPr>
        <w:t>;</w:t>
      </w:r>
    </w:p>
    <w:p w14:paraId="2E154731" w14:textId="77777777" w:rsidR="00E606F0" w:rsidRPr="00487FAF" w:rsidRDefault="004344D0" w:rsidP="00487FAF">
      <w:pPr>
        <w:pStyle w:val="a5"/>
        <w:numPr>
          <w:ilvl w:val="2"/>
          <w:numId w:val="19"/>
        </w:numPr>
        <w:tabs>
          <w:tab w:val="left" w:pos="2172"/>
        </w:tabs>
        <w:spacing w:line="360" w:lineRule="auto"/>
        <w:ind w:left="3164"/>
        <w:rPr>
          <w:sz w:val="28"/>
          <w:szCs w:val="28"/>
          <w:lang w:val="en-GB"/>
        </w:rPr>
      </w:pPr>
      <w:r w:rsidRPr="00487FAF">
        <w:rPr>
          <w:sz w:val="28"/>
          <w:szCs w:val="28"/>
          <w:lang w:val="en-GB"/>
        </w:rPr>
        <w:t>Participation in governing bodies of faculty and university level.</w:t>
      </w:r>
    </w:p>
    <w:p w14:paraId="7CDBED13" w14:textId="39773ABD" w:rsidR="00B00DAA" w:rsidRPr="00487FAF" w:rsidRDefault="004344D0" w:rsidP="00487FAF">
      <w:pPr>
        <w:pStyle w:val="a5"/>
        <w:numPr>
          <w:ilvl w:val="2"/>
          <w:numId w:val="19"/>
        </w:numPr>
        <w:tabs>
          <w:tab w:val="left" w:pos="2172"/>
        </w:tabs>
        <w:spacing w:line="360" w:lineRule="auto"/>
        <w:ind w:left="3164"/>
        <w:rPr>
          <w:sz w:val="28"/>
          <w:szCs w:val="28"/>
          <w:lang w:val="en-GB"/>
        </w:rPr>
      </w:pPr>
      <w:r w:rsidRPr="00487FAF">
        <w:rPr>
          <w:sz w:val="28"/>
          <w:szCs w:val="28"/>
          <w:lang w:val="en-GB"/>
        </w:rPr>
        <w:t>Student committee of partnership for quality assurance in higher education</w:t>
      </w:r>
      <w:r w:rsidR="00357331" w:rsidRPr="00487FAF">
        <w:rPr>
          <w:sz w:val="28"/>
          <w:szCs w:val="28"/>
          <w:lang w:val="en-GB"/>
        </w:rPr>
        <w:t>.</w:t>
      </w:r>
    </w:p>
    <w:p w14:paraId="1C22DA81" w14:textId="3C22923E" w:rsidR="00B00DAA" w:rsidRPr="00487FAF" w:rsidRDefault="00AE7AE0" w:rsidP="00487FAF">
      <w:pPr>
        <w:pStyle w:val="a5"/>
        <w:numPr>
          <w:ilvl w:val="1"/>
          <w:numId w:val="19"/>
        </w:numPr>
        <w:tabs>
          <w:tab w:val="left" w:pos="1313"/>
        </w:tabs>
        <w:spacing w:line="360" w:lineRule="auto"/>
        <w:rPr>
          <w:sz w:val="28"/>
          <w:szCs w:val="28"/>
          <w:lang w:val="en-GB"/>
        </w:rPr>
      </w:pPr>
      <w:r w:rsidRPr="00487FAF">
        <w:rPr>
          <w:sz w:val="28"/>
          <w:szCs w:val="28"/>
          <w:lang w:val="en-GB"/>
        </w:rPr>
        <w:t xml:space="preserve">At </w:t>
      </w:r>
      <w:r w:rsidR="00E606F0" w:rsidRPr="00487FAF">
        <w:rPr>
          <w:sz w:val="28"/>
          <w:szCs w:val="28"/>
          <w:lang w:val="en-GB"/>
        </w:rPr>
        <w:t xml:space="preserve">the </w:t>
      </w:r>
      <w:r w:rsidRPr="00487FAF">
        <w:rPr>
          <w:sz w:val="28"/>
          <w:szCs w:val="28"/>
          <w:lang w:val="en-GB"/>
        </w:rPr>
        <w:t xml:space="preserve">faculty level of quality assurance in higher education, Sumy </w:t>
      </w:r>
      <w:r w:rsidRPr="00487FAF">
        <w:rPr>
          <w:sz w:val="28"/>
          <w:szCs w:val="28"/>
          <w:lang w:val="en-GB"/>
        </w:rPr>
        <w:lastRenderedPageBreak/>
        <w:t>NAU provides coordination between institutional and program levels, formation of joint for EP</w:t>
      </w:r>
      <w:r w:rsidR="00E606F0" w:rsidRPr="00487FAF">
        <w:rPr>
          <w:sz w:val="28"/>
          <w:szCs w:val="28"/>
          <w:lang w:val="en-GB"/>
        </w:rPr>
        <w:t>s</w:t>
      </w:r>
      <w:r w:rsidRPr="00487FAF">
        <w:rPr>
          <w:sz w:val="28"/>
          <w:szCs w:val="28"/>
          <w:lang w:val="en-GB"/>
        </w:rPr>
        <w:t xml:space="preserve"> </w:t>
      </w:r>
      <w:r w:rsidR="00E606F0" w:rsidRPr="00487FAF">
        <w:rPr>
          <w:sz w:val="28"/>
          <w:szCs w:val="28"/>
          <w:lang w:val="en-GB"/>
        </w:rPr>
        <w:t>quality assurance procedures</w:t>
      </w:r>
      <w:r w:rsidRPr="00487FAF">
        <w:rPr>
          <w:sz w:val="28"/>
          <w:szCs w:val="28"/>
          <w:lang w:val="en-GB"/>
        </w:rPr>
        <w:t xml:space="preserve"> in higher education which are implemented at the faculty</w:t>
      </w:r>
      <w:r w:rsidR="00357331" w:rsidRPr="00487FAF">
        <w:rPr>
          <w:sz w:val="28"/>
          <w:szCs w:val="28"/>
          <w:lang w:val="en-GB"/>
        </w:rPr>
        <w:t>.</w:t>
      </w:r>
    </w:p>
    <w:p w14:paraId="00255039" w14:textId="35C0A25E" w:rsidR="00B00DAA" w:rsidRPr="00487FAF" w:rsidRDefault="00E606F0" w:rsidP="00487FAF">
      <w:pPr>
        <w:pStyle w:val="a5"/>
        <w:numPr>
          <w:ilvl w:val="1"/>
          <w:numId w:val="19"/>
        </w:numPr>
        <w:tabs>
          <w:tab w:val="left" w:pos="1313"/>
        </w:tabs>
        <w:spacing w:line="360" w:lineRule="auto"/>
        <w:rPr>
          <w:sz w:val="28"/>
          <w:szCs w:val="28"/>
          <w:lang w:val="en-GB"/>
        </w:rPr>
      </w:pPr>
      <w:r w:rsidRPr="00487FAF">
        <w:rPr>
          <w:sz w:val="28"/>
          <w:szCs w:val="28"/>
          <w:lang w:val="en-GB"/>
        </w:rPr>
        <w:t xml:space="preserve">The Dean Deputy </w:t>
      </w:r>
      <w:r w:rsidR="00C71140" w:rsidRPr="00487FAF">
        <w:rPr>
          <w:sz w:val="28"/>
          <w:szCs w:val="28"/>
          <w:lang w:val="en-GB"/>
        </w:rPr>
        <w:t xml:space="preserve">for </w:t>
      </w:r>
      <w:r w:rsidRPr="00487FAF">
        <w:rPr>
          <w:sz w:val="28"/>
          <w:szCs w:val="28"/>
          <w:lang w:val="en-GB"/>
        </w:rPr>
        <w:t xml:space="preserve">Quality Assurance </w:t>
      </w:r>
      <w:r w:rsidR="00C71140" w:rsidRPr="00487FAF">
        <w:rPr>
          <w:sz w:val="28"/>
          <w:szCs w:val="28"/>
          <w:lang w:val="en-GB"/>
        </w:rPr>
        <w:t xml:space="preserve">in </w:t>
      </w:r>
      <w:r w:rsidRPr="00487FAF">
        <w:rPr>
          <w:sz w:val="28"/>
          <w:szCs w:val="28"/>
          <w:lang w:val="en-GB"/>
        </w:rPr>
        <w:t xml:space="preserve">Higher Education </w:t>
      </w:r>
      <w:r w:rsidR="00C71140" w:rsidRPr="00487FAF">
        <w:rPr>
          <w:sz w:val="28"/>
          <w:szCs w:val="28"/>
          <w:lang w:val="en-GB"/>
        </w:rPr>
        <w:t xml:space="preserve">is appointed by decree of </w:t>
      </w:r>
      <w:r w:rsidRPr="00487FAF">
        <w:rPr>
          <w:sz w:val="28"/>
          <w:szCs w:val="28"/>
          <w:lang w:val="en-GB"/>
        </w:rPr>
        <w:t>the Faculty Dean</w:t>
      </w:r>
      <w:r w:rsidR="00357331" w:rsidRPr="00487FAF">
        <w:rPr>
          <w:sz w:val="28"/>
          <w:szCs w:val="28"/>
          <w:lang w:val="en-GB"/>
        </w:rPr>
        <w:t>.</w:t>
      </w:r>
    </w:p>
    <w:p w14:paraId="32834784" w14:textId="1B978E97" w:rsidR="00B00DAA" w:rsidRPr="00487FAF" w:rsidRDefault="00E606F0" w:rsidP="00487FAF">
      <w:pPr>
        <w:pStyle w:val="a5"/>
        <w:numPr>
          <w:ilvl w:val="1"/>
          <w:numId w:val="19"/>
        </w:numPr>
        <w:tabs>
          <w:tab w:val="left" w:pos="1313"/>
        </w:tabs>
        <w:spacing w:line="360" w:lineRule="auto"/>
        <w:rPr>
          <w:sz w:val="28"/>
          <w:szCs w:val="28"/>
          <w:lang w:val="en-GB"/>
        </w:rPr>
      </w:pPr>
      <w:r w:rsidRPr="00487FAF">
        <w:rPr>
          <w:sz w:val="28"/>
          <w:szCs w:val="28"/>
          <w:lang w:val="en-GB"/>
        </w:rPr>
        <w:t>The m</w:t>
      </w:r>
      <w:r w:rsidR="00C71140" w:rsidRPr="00487FAF">
        <w:rPr>
          <w:sz w:val="28"/>
          <w:szCs w:val="28"/>
          <w:lang w:val="en-GB"/>
        </w:rPr>
        <w:t xml:space="preserve">ain functions and responsibilities of </w:t>
      </w:r>
      <w:r w:rsidRPr="00487FAF">
        <w:rPr>
          <w:sz w:val="28"/>
          <w:szCs w:val="28"/>
          <w:lang w:val="en-GB"/>
        </w:rPr>
        <w:t xml:space="preserve">the Dean Deputy </w:t>
      </w:r>
      <w:r w:rsidR="00C71140" w:rsidRPr="00487FAF">
        <w:rPr>
          <w:sz w:val="28"/>
          <w:szCs w:val="28"/>
          <w:lang w:val="en-GB"/>
        </w:rPr>
        <w:t xml:space="preserve">for </w:t>
      </w:r>
      <w:r w:rsidRPr="00487FAF">
        <w:rPr>
          <w:sz w:val="28"/>
          <w:szCs w:val="28"/>
          <w:lang w:val="en-GB"/>
        </w:rPr>
        <w:t xml:space="preserve">Quality Assurance </w:t>
      </w:r>
      <w:r w:rsidR="00C71140" w:rsidRPr="00487FAF">
        <w:rPr>
          <w:sz w:val="28"/>
          <w:szCs w:val="28"/>
          <w:lang w:val="en-GB"/>
        </w:rPr>
        <w:t xml:space="preserve">are defined in Appendix 1 to this </w:t>
      </w:r>
      <w:r w:rsidR="00763B79" w:rsidRPr="00487FAF">
        <w:rPr>
          <w:sz w:val="28"/>
          <w:szCs w:val="28"/>
          <w:lang w:val="en-GB"/>
        </w:rPr>
        <w:t>R</w:t>
      </w:r>
      <w:r w:rsidR="00C71140" w:rsidRPr="00487FAF">
        <w:rPr>
          <w:sz w:val="28"/>
          <w:szCs w:val="28"/>
          <w:lang w:val="en-GB"/>
        </w:rPr>
        <w:t>egulation</w:t>
      </w:r>
      <w:r w:rsidR="00357331" w:rsidRPr="00487FAF">
        <w:rPr>
          <w:sz w:val="28"/>
          <w:szCs w:val="28"/>
          <w:lang w:val="en-GB"/>
        </w:rPr>
        <w:t>.</w:t>
      </w:r>
    </w:p>
    <w:p w14:paraId="593BE0E4" w14:textId="77777777" w:rsidR="00B00DAA" w:rsidRPr="00487FAF" w:rsidRDefault="00B00DAA" w:rsidP="00487FAF">
      <w:pPr>
        <w:pStyle w:val="a3"/>
        <w:spacing w:line="360" w:lineRule="auto"/>
        <w:jc w:val="both"/>
        <w:rPr>
          <w:lang w:val="en-GB"/>
        </w:rPr>
      </w:pPr>
    </w:p>
    <w:p w14:paraId="5E40973C" w14:textId="1A05F86B" w:rsidR="00B00DAA" w:rsidRPr="00487FAF" w:rsidRDefault="0009373B" w:rsidP="00487FAF">
      <w:pPr>
        <w:pStyle w:val="1"/>
        <w:numPr>
          <w:ilvl w:val="0"/>
          <w:numId w:val="19"/>
        </w:numPr>
        <w:tabs>
          <w:tab w:val="left" w:pos="1962"/>
          <w:tab w:val="left" w:pos="1963"/>
        </w:tabs>
        <w:spacing w:line="360" w:lineRule="auto"/>
        <w:ind w:right="699"/>
        <w:jc w:val="both"/>
        <w:rPr>
          <w:lang w:val="en-GB"/>
        </w:rPr>
      </w:pPr>
      <w:r w:rsidRPr="00487FAF">
        <w:rPr>
          <w:lang w:val="en-GB"/>
        </w:rPr>
        <w:t xml:space="preserve">FUNCTIONS OF INTERNAL STAKEHOLDERS IN THE QUALITY ASSURANCE SYSTEM OF HIGHER EDUCATION AT </w:t>
      </w:r>
      <w:r w:rsidR="00E606F0" w:rsidRPr="00487FAF">
        <w:rPr>
          <w:lang w:val="en-GB"/>
        </w:rPr>
        <w:t xml:space="preserve">THE </w:t>
      </w:r>
      <w:r w:rsidRPr="00487FAF">
        <w:rPr>
          <w:lang w:val="en-GB"/>
        </w:rPr>
        <w:t>INSTITUTIONAL LEVEL</w:t>
      </w:r>
    </w:p>
    <w:p w14:paraId="6EF6BEC6" w14:textId="7217EBF2" w:rsidR="00B00DAA" w:rsidRPr="00487FAF" w:rsidRDefault="00357331" w:rsidP="00487FAF">
      <w:pPr>
        <w:pStyle w:val="a3"/>
        <w:spacing w:line="360" w:lineRule="auto"/>
        <w:ind w:left="1451" w:right="104" w:hanging="425"/>
        <w:jc w:val="both"/>
        <w:rPr>
          <w:lang w:val="en-GB"/>
        </w:rPr>
      </w:pPr>
      <w:r w:rsidRPr="00487FAF">
        <w:rPr>
          <w:lang w:val="en-GB"/>
        </w:rPr>
        <w:t>5.1.</w:t>
      </w:r>
      <w:r w:rsidR="0009373B" w:rsidRPr="00487FAF">
        <w:rPr>
          <w:lang w:val="en-GB"/>
        </w:rPr>
        <w:t xml:space="preserve"> Functions of internal stakeholders in the quality assurance system of higher education at </w:t>
      </w:r>
      <w:r w:rsidR="00E606F0" w:rsidRPr="00487FAF">
        <w:rPr>
          <w:lang w:val="en-GB"/>
        </w:rPr>
        <w:t xml:space="preserve">the </w:t>
      </w:r>
      <w:r w:rsidR="0009373B" w:rsidRPr="00487FAF">
        <w:rPr>
          <w:lang w:val="en-GB"/>
        </w:rPr>
        <w:t xml:space="preserve">institutional level are determined by regulations on relevant structures and are detailed in Appendix 1 to this </w:t>
      </w:r>
      <w:r w:rsidR="00763B79" w:rsidRPr="00487FAF">
        <w:rPr>
          <w:lang w:val="en-GB"/>
        </w:rPr>
        <w:t>R</w:t>
      </w:r>
      <w:r w:rsidR="0009373B" w:rsidRPr="00487FAF">
        <w:rPr>
          <w:lang w:val="en-GB"/>
        </w:rPr>
        <w:t>egulation on quality assurance procedures</w:t>
      </w:r>
      <w:r w:rsidRPr="00487FAF">
        <w:rPr>
          <w:lang w:val="en-GB"/>
        </w:rPr>
        <w:t>.</w:t>
      </w:r>
    </w:p>
    <w:p w14:paraId="0B0193F0" w14:textId="77777777" w:rsidR="00B00DAA" w:rsidRPr="00487FAF" w:rsidRDefault="00B00DAA">
      <w:pPr>
        <w:spacing w:line="259" w:lineRule="auto"/>
        <w:jc w:val="both"/>
        <w:rPr>
          <w:lang w:val="en-GB"/>
        </w:rPr>
        <w:sectPr w:rsidR="00B00DAA" w:rsidRPr="00487FAF">
          <w:pgSz w:w="11910" w:h="16840"/>
          <w:pgMar w:top="1040" w:right="600" w:bottom="280" w:left="1100" w:header="708" w:footer="708" w:gutter="0"/>
          <w:cols w:space="720"/>
        </w:sectPr>
      </w:pPr>
    </w:p>
    <w:p w14:paraId="56952824" w14:textId="343DE1ED" w:rsidR="00B00DAA" w:rsidRPr="00487FAF" w:rsidRDefault="007E67C9">
      <w:pPr>
        <w:spacing w:before="68"/>
        <w:ind w:right="145"/>
        <w:jc w:val="right"/>
        <w:rPr>
          <w:b/>
          <w:lang w:val="en-GB"/>
        </w:rPr>
      </w:pPr>
      <w:r w:rsidRPr="00487FAF">
        <w:rPr>
          <w:b/>
          <w:lang w:val="en-GB"/>
        </w:rPr>
        <w:lastRenderedPageBreak/>
        <w:t>APPENDIX</w:t>
      </w:r>
      <w:r w:rsidR="00357331" w:rsidRPr="00487FAF">
        <w:rPr>
          <w:b/>
          <w:spacing w:val="-3"/>
          <w:lang w:val="en-GB"/>
        </w:rPr>
        <w:t xml:space="preserve"> </w:t>
      </w:r>
      <w:r w:rsidR="00357331" w:rsidRPr="00487FAF">
        <w:rPr>
          <w:b/>
          <w:lang w:val="en-GB"/>
        </w:rPr>
        <w:t>1</w:t>
      </w:r>
    </w:p>
    <w:p w14:paraId="3331D1A2" w14:textId="5850D35C" w:rsidR="00B00DAA" w:rsidRPr="00487FAF" w:rsidRDefault="007E67C9">
      <w:pPr>
        <w:pStyle w:val="a3"/>
        <w:spacing w:before="171"/>
        <w:ind w:left="1004"/>
        <w:rPr>
          <w:lang w:val="en-GB"/>
        </w:rPr>
      </w:pPr>
      <w:r w:rsidRPr="00487FAF">
        <w:rPr>
          <w:lang w:val="en-GB"/>
        </w:rPr>
        <w:t>Distribution of functions and responsibilities in the system of internal quality assurance of higher education at Sumy NAU</w:t>
      </w:r>
    </w:p>
    <w:p w14:paraId="1944048D" w14:textId="77777777" w:rsidR="00B00DAA" w:rsidRPr="00487FAF" w:rsidRDefault="00B00DAA">
      <w:pPr>
        <w:pStyle w:val="a3"/>
        <w:rPr>
          <w:sz w:val="17"/>
          <w:lang w:val="en-G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1"/>
        <w:gridCol w:w="3246"/>
        <w:gridCol w:w="3320"/>
        <w:gridCol w:w="3179"/>
        <w:gridCol w:w="3683"/>
      </w:tblGrid>
      <w:tr w:rsidR="00A32BC7" w:rsidRPr="00487FAF" w14:paraId="205F1030" w14:textId="77777777">
        <w:trPr>
          <w:trHeight w:val="251"/>
        </w:trPr>
        <w:tc>
          <w:tcPr>
            <w:tcW w:w="1851" w:type="dxa"/>
            <w:vMerge w:val="restart"/>
          </w:tcPr>
          <w:p w14:paraId="616F60C0" w14:textId="77777777" w:rsidR="00B00DAA" w:rsidRPr="00487FAF" w:rsidRDefault="00B00DAA">
            <w:pPr>
              <w:pStyle w:val="TableParagraph"/>
              <w:spacing w:before="2"/>
              <w:ind w:left="0"/>
              <w:rPr>
                <w:sz w:val="33"/>
                <w:lang w:val="en-GB"/>
              </w:rPr>
            </w:pPr>
          </w:p>
          <w:p w14:paraId="08DF8330" w14:textId="1C66900A" w:rsidR="00B00DAA" w:rsidRPr="00487FAF" w:rsidRDefault="007E67C9">
            <w:pPr>
              <w:pStyle w:val="TableParagraph"/>
              <w:spacing w:before="1"/>
              <w:rPr>
                <w:lang w:val="en-GB"/>
              </w:rPr>
            </w:pPr>
            <w:r w:rsidRPr="00487FAF">
              <w:rPr>
                <w:lang w:val="en-GB"/>
              </w:rPr>
              <w:t>Responsible people</w:t>
            </w:r>
          </w:p>
        </w:tc>
        <w:tc>
          <w:tcPr>
            <w:tcW w:w="13428" w:type="dxa"/>
            <w:gridSpan w:val="4"/>
          </w:tcPr>
          <w:p w14:paraId="01B88F53" w14:textId="0207E57D" w:rsidR="00B00DAA" w:rsidRPr="00487FAF" w:rsidRDefault="007E67C9" w:rsidP="007E67C9">
            <w:pPr>
              <w:pStyle w:val="TableParagraph"/>
              <w:spacing w:line="232" w:lineRule="exact"/>
              <w:ind w:right="4576"/>
              <w:jc w:val="center"/>
              <w:rPr>
                <w:lang w:val="en-GB"/>
              </w:rPr>
            </w:pPr>
            <w:r w:rsidRPr="00487FAF">
              <w:rPr>
                <w:lang w:val="en-GB"/>
              </w:rPr>
              <w:t xml:space="preserve">Procedures for quality assurance </w:t>
            </w:r>
            <w:r w:rsidR="00E606F0" w:rsidRPr="00487FAF">
              <w:rPr>
                <w:lang w:val="en-GB"/>
              </w:rPr>
              <w:t>in</w:t>
            </w:r>
            <w:r w:rsidRPr="00487FAF">
              <w:rPr>
                <w:lang w:val="en-GB"/>
              </w:rPr>
              <w:t xml:space="preserve"> higher education</w:t>
            </w:r>
          </w:p>
        </w:tc>
      </w:tr>
      <w:tr w:rsidR="00A32BC7" w:rsidRPr="00487FAF" w14:paraId="33ECD144" w14:textId="77777777">
        <w:trPr>
          <w:trHeight w:val="505"/>
        </w:trPr>
        <w:tc>
          <w:tcPr>
            <w:tcW w:w="1851" w:type="dxa"/>
            <w:vMerge/>
            <w:tcBorders>
              <w:top w:val="nil"/>
            </w:tcBorders>
          </w:tcPr>
          <w:p w14:paraId="79FCBB48" w14:textId="77777777" w:rsidR="00B00DAA" w:rsidRPr="00487FAF" w:rsidRDefault="00B00DAA">
            <w:pPr>
              <w:rPr>
                <w:sz w:val="2"/>
                <w:szCs w:val="2"/>
                <w:lang w:val="en-GB"/>
              </w:rPr>
            </w:pPr>
          </w:p>
        </w:tc>
        <w:tc>
          <w:tcPr>
            <w:tcW w:w="3246" w:type="dxa"/>
          </w:tcPr>
          <w:p w14:paraId="6FA9B2B0" w14:textId="6DD83622" w:rsidR="00B00DAA" w:rsidRPr="00487FAF" w:rsidRDefault="007E67C9">
            <w:pPr>
              <w:pStyle w:val="TableParagraph"/>
              <w:spacing w:before="121"/>
              <w:ind w:left="414" w:right="407"/>
              <w:jc w:val="center"/>
              <w:rPr>
                <w:lang w:val="en-GB"/>
              </w:rPr>
            </w:pPr>
            <w:r w:rsidRPr="00487FAF">
              <w:rPr>
                <w:lang w:val="en-GB"/>
              </w:rPr>
              <w:t>Development of EP</w:t>
            </w:r>
          </w:p>
        </w:tc>
        <w:tc>
          <w:tcPr>
            <w:tcW w:w="3320" w:type="dxa"/>
          </w:tcPr>
          <w:p w14:paraId="5C38FBC1" w14:textId="63C20940" w:rsidR="00B00DAA" w:rsidRPr="00487FAF" w:rsidRDefault="007E67C9">
            <w:pPr>
              <w:pStyle w:val="TableParagraph"/>
              <w:spacing w:before="121"/>
              <w:ind w:left="450" w:right="443"/>
              <w:jc w:val="center"/>
              <w:rPr>
                <w:lang w:val="en-GB"/>
              </w:rPr>
            </w:pPr>
            <w:r w:rsidRPr="00487FAF">
              <w:rPr>
                <w:lang w:val="en-GB"/>
              </w:rPr>
              <w:t>Approval of EP</w:t>
            </w:r>
          </w:p>
        </w:tc>
        <w:tc>
          <w:tcPr>
            <w:tcW w:w="3179" w:type="dxa"/>
          </w:tcPr>
          <w:p w14:paraId="111EF1A9" w14:textId="314DBAC5" w:rsidR="00B00DAA" w:rsidRPr="00487FAF" w:rsidRDefault="001532CA">
            <w:pPr>
              <w:pStyle w:val="TableParagraph"/>
              <w:spacing w:line="252" w:lineRule="exact"/>
              <w:ind w:left="982" w:right="252" w:hanging="706"/>
              <w:rPr>
                <w:lang w:val="en-GB"/>
              </w:rPr>
            </w:pPr>
            <w:r w:rsidRPr="00487FAF">
              <w:rPr>
                <w:lang w:val="en-GB"/>
              </w:rPr>
              <w:t>Monitoring and periodic review of EP</w:t>
            </w:r>
          </w:p>
        </w:tc>
        <w:tc>
          <w:tcPr>
            <w:tcW w:w="3683" w:type="dxa"/>
          </w:tcPr>
          <w:p w14:paraId="6B298C00" w14:textId="3437E8FF" w:rsidR="00B00DAA" w:rsidRPr="00487FAF" w:rsidRDefault="001532CA">
            <w:pPr>
              <w:pStyle w:val="TableParagraph"/>
              <w:spacing w:before="121"/>
              <w:ind w:left="628" w:right="627"/>
              <w:jc w:val="center"/>
              <w:rPr>
                <w:lang w:val="en-GB"/>
              </w:rPr>
            </w:pPr>
            <w:r w:rsidRPr="00487FAF">
              <w:rPr>
                <w:lang w:val="en-GB"/>
              </w:rPr>
              <w:t>Implementation of EP</w:t>
            </w:r>
          </w:p>
        </w:tc>
      </w:tr>
      <w:tr w:rsidR="00A32BC7" w:rsidRPr="00487FAF" w14:paraId="1E7375AF" w14:textId="77777777">
        <w:trPr>
          <w:trHeight w:val="254"/>
        </w:trPr>
        <w:tc>
          <w:tcPr>
            <w:tcW w:w="1851" w:type="dxa"/>
            <w:vMerge/>
            <w:tcBorders>
              <w:top w:val="nil"/>
            </w:tcBorders>
          </w:tcPr>
          <w:p w14:paraId="1F24DB85" w14:textId="77777777" w:rsidR="00B00DAA" w:rsidRPr="00487FAF" w:rsidRDefault="00B00DAA">
            <w:pPr>
              <w:rPr>
                <w:sz w:val="2"/>
                <w:szCs w:val="2"/>
                <w:lang w:val="en-GB"/>
              </w:rPr>
            </w:pPr>
          </w:p>
        </w:tc>
        <w:tc>
          <w:tcPr>
            <w:tcW w:w="3246" w:type="dxa"/>
          </w:tcPr>
          <w:p w14:paraId="64065189" w14:textId="6B92FBF3" w:rsidR="00B00DAA" w:rsidRPr="00487FAF" w:rsidRDefault="001532CA">
            <w:pPr>
              <w:pStyle w:val="TableParagraph"/>
              <w:spacing w:line="234" w:lineRule="exact"/>
              <w:ind w:left="416" w:right="407"/>
              <w:jc w:val="center"/>
              <w:rPr>
                <w:lang w:val="en-GB"/>
              </w:rPr>
            </w:pPr>
            <w:r w:rsidRPr="00487FAF">
              <w:rPr>
                <w:lang w:val="en-GB"/>
              </w:rPr>
              <w:t>Functions/responsibilities</w:t>
            </w:r>
          </w:p>
        </w:tc>
        <w:tc>
          <w:tcPr>
            <w:tcW w:w="3320" w:type="dxa"/>
          </w:tcPr>
          <w:p w14:paraId="6172D4E7" w14:textId="491CE65F" w:rsidR="00B00DAA" w:rsidRPr="00487FAF" w:rsidRDefault="001532CA">
            <w:pPr>
              <w:pStyle w:val="TableParagraph"/>
              <w:spacing w:line="234" w:lineRule="exact"/>
              <w:ind w:left="454" w:right="443"/>
              <w:jc w:val="center"/>
              <w:rPr>
                <w:lang w:val="en-GB"/>
              </w:rPr>
            </w:pPr>
            <w:r w:rsidRPr="00487FAF">
              <w:rPr>
                <w:lang w:val="en-GB"/>
              </w:rPr>
              <w:t xml:space="preserve">Functions/responsibilities </w:t>
            </w:r>
          </w:p>
        </w:tc>
        <w:tc>
          <w:tcPr>
            <w:tcW w:w="3179" w:type="dxa"/>
          </w:tcPr>
          <w:p w14:paraId="0D5E7D7C" w14:textId="62F4E495" w:rsidR="00B00DAA" w:rsidRPr="00487FAF" w:rsidRDefault="001532CA">
            <w:pPr>
              <w:pStyle w:val="TableParagraph"/>
              <w:spacing w:line="234" w:lineRule="exact"/>
              <w:ind w:left="401"/>
              <w:rPr>
                <w:lang w:val="en-GB"/>
              </w:rPr>
            </w:pPr>
            <w:r w:rsidRPr="00487FAF">
              <w:rPr>
                <w:lang w:val="en-GB"/>
              </w:rPr>
              <w:t>Functions/responsibilities</w:t>
            </w:r>
          </w:p>
        </w:tc>
        <w:tc>
          <w:tcPr>
            <w:tcW w:w="3683" w:type="dxa"/>
          </w:tcPr>
          <w:p w14:paraId="7D00B02C" w14:textId="2DBF24EB" w:rsidR="00B00DAA" w:rsidRPr="00487FAF" w:rsidRDefault="001532CA">
            <w:pPr>
              <w:pStyle w:val="TableParagraph"/>
              <w:spacing w:line="234" w:lineRule="exact"/>
              <w:ind w:left="633" w:right="627"/>
              <w:jc w:val="center"/>
              <w:rPr>
                <w:lang w:val="en-GB"/>
              </w:rPr>
            </w:pPr>
            <w:r w:rsidRPr="00487FAF">
              <w:rPr>
                <w:lang w:val="en-GB"/>
              </w:rPr>
              <w:t>Functions/responsibilities</w:t>
            </w:r>
          </w:p>
        </w:tc>
      </w:tr>
      <w:tr w:rsidR="00A32BC7" w:rsidRPr="00487FAF" w14:paraId="2FF5BF92" w14:textId="77777777">
        <w:trPr>
          <w:trHeight w:val="251"/>
        </w:trPr>
        <w:tc>
          <w:tcPr>
            <w:tcW w:w="15279" w:type="dxa"/>
            <w:gridSpan w:val="5"/>
          </w:tcPr>
          <w:p w14:paraId="4E766B0D" w14:textId="526EE4FB" w:rsidR="00B00DAA" w:rsidRPr="00487FAF" w:rsidRDefault="007E67C9" w:rsidP="007E67C9">
            <w:pPr>
              <w:jc w:val="center"/>
              <w:rPr>
                <w:b/>
                <w:bCs/>
                <w:lang w:val="en-GB"/>
              </w:rPr>
            </w:pPr>
            <w:r w:rsidRPr="00487FAF">
              <w:rPr>
                <w:b/>
                <w:bCs/>
                <w:lang w:val="en-GB"/>
              </w:rPr>
              <w:t>PROGRAM LEVEL</w:t>
            </w:r>
          </w:p>
        </w:tc>
      </w:tr>
      <w:tr w:rsidR="00A32BC7" w:rsidRPr="00487FAF" w14:paraId="60BD70BD" w14:textId="77777777">
        <w:trPr>
          <w:trHeight w:val="1773"/>
        </w:trPr>
        <w:tc>
          <w:tcPr>
            <w:tcW w:w="1851" w:type="dxa"/>
            <w:vMerge w:val="restart"/>
          </w:tcPr>
          <w:p w14:paraId="01C30275" w14:textId="61C3D265" w:rsidR="00B00DAA" w:rsidRPr="00487FAF" w:rsidRDefault="00357331">
            <w:pPr>
              <w:pStyle w:val="TableParagraph"/>
              <w:spacing w:before="1"/>
              <w:ind w:right="104"/>
              <w:rPr>
                <w:b/>
                <w:lang w:val="en-GB"/>
              </w:rPr>
            </w:pPr>
            <w:r w:rsidRPr="00487FAF">
              <w:rPr>
                <w:b/>
                <w:lang w:val="en-GB"/>
              </w:rPr>
              <w:t xml:space="preserve">2.1.1 </w:t>
            </w:r>
            <w:r w:rsidR="00E107AE" w:rsidRPr="00487FAF">
              <w:rPr>
                <w:b/>
                <w:lang w:val="en-GB"/>
              </w:rPr>
              <w:t>Guarantor of</w:t>
            </w:r>
            <w:r w:rsidRPr="00487FAF">
              <w:rPr>
                <w:b/>
                <w:lang w:val="en-GB"/>
              </w:rPr>
              <w:t xml:space="preserve"> </w:t>
            </w:r>
            <w:r w:rsidR="00E107AE" w:rsidRPr="00487FAF">
              <w:rPr>
                <w:b/>
                <w:lang w:val="en-GB"/>
              </w:rPr>
              <w:t>EP</w:t>
            </w:r>
            <w:r w:rsidRPr="00487FAF">
              <w:rPr>
                <w:b/>
                <w:spacing w:val="-52"/>
                <w:lang w:val="en-GB"/>
              </w:rPr>
              <w:t xml:space="preserve"> </w:t>
            </w:r>
            <w:r w:rsidRPr="00487FAF">
              <w:rPr>
                <w:b/>
                <w:lang w:val="en-GB"/>
              </w:rPr>
              <w:t>(</w:t>
            </w:r>
            <w:r w:rsidRPr="00487FAF">
              <w:rPr>
                <w:b/>
                <w:i/>
                <w:lang w:val="en-GB"/>
              </w:rPr>
              <w:t>programme</w:t>
            </w:r>
            <w:r w:rsidRPr="00487FAF">
              <w:rPr>
                <w:b/>
                <w:i/>
                <w:spacing w:val="1"/>
                <w:lang w:val="en-GB"/>
              </w:rPr>
              <w:t xml:space="preserve"> </w:t>
            </w:r>
            <w:r w:rsidRPr="00487FAF">
              <w:rPr>
                <w:b/>
                <w:i/>
                <w:lang w:val="en-GB"/>
              </w:rPr>
              <w:t>leader</w:t>
            </w:r>
            <w:r w:rsidRPr="00487FAF">
              <w:rPr>
                <w:b/>
                <w:lang w:val="en-GB"/>
              </w:rPr>
              <w:t>)</w:t>
            </w:r>
          </w:p>
        </w:tc>
        <w:tc>
          <w:tcPr>
            <w:tcW w:w="3246" w:type="dxa"/>
          </w:tcPr>
          <w:p w14:paraId="4C49BB8E" w14:textId="03FB8B36" w:rsidR="00B00DAA" w:rsidRPr="00487FAF" w:rsidRDefault="00E107AE" w:rsidP="00E606F0">
            <w:pPr>
              <w:pStyle w:val="TableParagraph"/>
              <w:ind w:left="14" w:right="374"/>
              <w:jc w:val="both"/>
              <w:rPr>
                <w:lang w:val="en-GB"/>
              </w:rPr>
            </w:pPr>
            <w:r w:rsidRPr="00487FAF">
              <w:rPr>
                <w:lang w:val="en-GB"/>
              </w:rPr>
              <w:t xml:space="preserve">Coordinates the work of PG, determines forms of communication and documentation related to </w:t>
            </w:r>
            <w:r w:rsidR="00E606F0" w:rsidRPr="00487FAF">
              <w:rPr>
                <w:lang w:val="en-GB"/>
              </w:rPr>
              <w:t xml:space="preserve">the </w:t>
            </w:r>
            <w:r w:rsidRPr="00487FAF">
              <w:rPr>
                <w:lang w:val="en-GB"/>
              </w:rPr>
              <w:t>development of EP, its keeping</w:t>
            </w:r>
          </w:p>
        </w:tc>
        <w:tc>
          <w:tcPr>
            <w:tcW w:w="3320" w:type="dxa"/>
          </w:tcPr>
          <w:p w14:paraId="43AD05C9" w14:textId="77777777" w:rsidR="00B00DAA" w:rsidRPr="00487FAF" w:rsidRDefault="00B00DAA">
            <w:pPr>
              <w:pStyle w:val="TableParagraph"/>
              <w:ind w:left="0"/>
              <w:rPr>
                <w:lang w:val="en-GB"/>
              </w:rPr>
            </w:pPr>
          </w:p>
        </w:tc>
        <w:tc>
          <w:tcPr>
            <w:tcW w:w="3179" w:type="dxa"/>
          </w:tcPr>
          <w:p w14:paraId="751B2EFB" w14:textId="736F96F9" w:rsidR="00B00DAA" w:rsidRPr="00487FAF" w:rsidRDefault="00EC0E90" w:rsidP="00E606F0">
            <w:pPr>
              <w:pStyle w:val="TableParagraph"/>
              <w:spacing w:line="252" w:lineRule="exact"/>
              <w:ind w:left="106" w:right="143"/>
              <w:jc w:val="both"/>
              <w:rPr>
                <w:lang w:val="en-GB"/>
              </w:rPr>
            </w:pPr>
            <w:r w:rsidRPr="00487FAF">
              <w:rPr>
                <w:lang w:val="en-GB"/>
              </w:rPr>
              <w:t xml:space="preserve">Initiates self-assessment, review of EP in accordance with the procedures provided by </w:t>
            </w:r>
            <w:r w:rsidR="00E606F0" w:rsidRPr="00487FAF">
              <w:rPr>
                <w:lang w:val="en-GB"/>
              </w:rPr>
              <w:t xml:space="preserve">the </w:t>
            </w:r>
            <w:r w:rsidRPr="00487FAF">
              <w:rPr>
                <w:lang w:val="en-GB"/>
              </w:rPr>
              <w:t>regulatory framework of SNAU or appearance of information which significantly affects the conditions and/or quality of implementation of EP</w:t>
            </w:r>
          </w:p>
        </w:tc>
        <w:tc>
          <w:tcPr>
            <w:tcW w:w="3683" w:type="dxa"/>
          </w:tcPr>
          <w:p w14:paraId="64FE8471" w14:textId="4BC0E8CD" w:rsidR="00EC0E90" w:rsidRPr="00487FAF" w:rsidRDefault="00EC0E90" w:rsidP="00E606F0">
            <w:pPr>
              <w:jc w:val="both"/>
              <w:rPr>
                <w:lang w:val="en-GB"/>
              </w:rPr>
            </w:pPr>
            <w:r w:rsidRPr="00487FAF">
              <w:rPr>
                <w:lang w:val="en-GB"/>
              </w:rPr>
              <w:t>Communication with the department of international cooperation to provide academic</w:t>
            </w:r>
            <w:r w:rsidR="00E606F0" w:rsidRPr="00487FAF">
              <w:rPr>
                <w:lang w:val="en-GB"/>
              </w:rPr>
              <w:t xml:space="preserve"> </w:t>
            </w:r>
            <w:r w:rsidRPr="00487FAF">
              <w:rPr>
                <w:lang w:val="en-GB"/>
              </w:rPr>
              <w:t>mobility of students studying at EP</w:t>
            </w:r>
          </w:p>
          <w:p w14:paraId="4B06D8F1" w14:textId="44E5694E" w:rsidR="00B00DAA" w:rsidRPr="00487FAF" w:rsidRDefault="00B00DAA">
            <w:pPr>
              <w:pStyle w:val="TableParagraph"/>
              <w:ind w:left="105" w:right="1096"/>
              <w:rPr>
                <w:lang w:val="en-GB"/>
              </w:rPr>
            </w:pPr>
          </w:p>
        </w:tc>
      </w:tr>
      <w:tr w:rsidR="00A32BC7" w:rsidRPr="00487FAF" w14:paraId="3804599E" w14:textId="77777777">
        <w:trPr>
          <w:trHeight w:val="758"/>
        </w:trPr>
        <w:tc>
          <w:tcPr>
            <w:tcW w:w="1851" w:type="dxa"/>
            <w:vMerge/>
            <w:tcBorders>
              <w:top w:val="nil"/>
            </w:tcBorders>
          </w:tcPr>
          <w:p w14:paraId="5E9ADEAC" w14:textId="77777777" w:rsidR="00B00DAA" w:rsidRPr="00487FAF" w:rsidRDefault="00B00DAA">
            <w:pPr>
              <w:rPr>
                <w:sz w:val="2"/>
                <w:szCs w:val="2"/>
                <w:lang w:val="en-GB"/>
              </w:rPr>
            </w:pPr>
          </w:p>
        </w:tc>
        <w:tc>
          <w:tcPr>
            <w:tcW w:w="3246" w:type="dxa"/>
          </w:tcPr>
          <w:p w14:paraId="73B02C33" w14:textId="1E45B7F4" w:rsidR="00B00DAA" w:rsidRPr="00487FAF" w:rsidRDefault="00523EC3" w:rsidP="00E606F0">
            <w:pPr>
              <w:pStyle w:val="TableParagraph"/>
              <w:spacing w:line="252" w:lineRule="exact"/>
              <w:ind w:right="206"/>
              <w:jc w:val="both"/>
              <w:rPr>
                <w:lang w:val="en-GB"/>
              </w:rPr>
            </w:pPr>
            <w:r w:rsidRPr="00487FAF">
              <w:rPr>
                <w:lang w:val="en-GB"/>
              </w:rPr>
              <w:t>Forms EP project, sends for promulgation within specified time</w:t>
            </w:r>
          </w:p>
        </w:tc>
        <w:tc>
          <w:tcPr>
            <w:tcW w:w="3320" w:type="dxa"/>
          </w:tcPr>
          <w:p w14:paraId="489CA021" w14:textId="77777777" w:rsidR="00B00DAA" w:rsidRPr="00487FAF" w:rsidRDefault="00B00DAA">
            <w:pPr>
              <w:pStyle w:val="TableParagraph"/>
              <w:ind w:left="0"/>
              <w:rPr>
                <w:lang w:val="en-GB"/>
              </w:rPr>
            </w:pPr>
          </w:p>
        </w:tc>
        <w:tc>
          <w:tcPr>
            <w:tcW w:w="3179" w:type="dxa"/>
          </w:tcPr>
          <w:p w14:paraId="1BCD5F72" w14:textId="69D1D619" w:rsidR="00B00DAA" w:rsidRPr="00487FAF" w:rsidRDefault="00B22D72" w:rsidP="00E606F0">
            <w:pPr>
              <w:pStyle w:val="TableParagraph"/>
              <w:spacing w:line="252" w:lineRule="exact"/>
              <w:ind w:left="106" w:right="206"/>
              <w:jc w:val="both"/>
              <w:rPr>
                <w:lang w:val="en-GB"/>
              </w:rPr>
            </w:pPr>
            <w:r w:rsidRPr="00487FAF">
              <w:rPr>
                <w:lang w:val="en-GB"/>
              </w:rPr>
              <w:t>Forms the project of changes to EP, sends for promulgation within specified time</w:t>
            </w:r>
          </w:p>
        </w:tc>
        <w:tc>
          <w:tcPr>
            <w:tcW w:w="3683" w:type="dxa"/>
          </w:tcPr>
          <w:p w14:paraId="30D35F86" w14:textId="77777777" w:rsidR="00B00DAA" w:rsidRPr="00487FAF" w:rsidRDefault="00B00DAA">
            <w:pPr>
              <w:pStyle w:val="TableParagraph"/>
              <w:ind w:left="0"/>
              <w:rPr>
                <w:lang w:val="en-GB"/>
              </w:rPr>
            </w:pPr>
          </w:p>
        </w:tc>
      </w:tr>
      <w:tr w:rsidR="00A32BC7" w:rsidRPr="00487FAF" w14:paraId="25B9DEEF" w14:textId="77777777">
        <w:trPr>
          <w:trHeight w:val="758"/>
        </w:trPr>
        <w:tc>
          <w:tcPr>
            <w:tcW w:w="1851" w:type="dxa"/>
            <w:vMerge/>
            <w:tcBorders>
              <w:top w:val="nil"/>
            </w:tcBorders>
          </w:tcPr>
          <w:p w14:paraId="19EED63F" w14:textId="77777777" w:rsidR="00B00DAA" w:rsidRPr="00487FAF" w:rsidRDefault="00B00DAA">
            <w:pPr>
              <w:rPr>
                <w:sz w:val="2"/>
                <w:szCs w:val="2"/>
                <w:lang w:val="en-GB"/>
              </w:rPr>
            </w:pPr>
          </w:p>
        </w:tc>
        <w:tc>
          <w:tcPr>
            <w:tcW w:w="3246" w:type="dxa"/>
          </w:tcPr>
          <w:p w14:paraId="177A6A85" w14:textId="3B4B142A" w:rsidR="00B00DAA" w:rsidRPr="00487FAF" w:rsidRDefault="00B22D72" w:rsidP="00E606F0">
            <w:pPr>
              <w:pStyle w:val="TableParagraph"/>
              <w:spacing w:line="238" w:lineRule="exact"/>
              <w:jc w:val="both"/>
              <w:rPr>
                <w:lang w:val="en-GB"/>
              </w:rPr>
            </w:pPr>
            <w:r w:rsidRPr="00487FAF">
              <w:rPr>
                <w:lang w:val="en-GB"/>
              </w:rPr>
              <w:t xml:space="preserve">Communicates with stakeholders in </w:t>
            </w:r>
            <w:r w:rsidR="00E606F0" w:rsidRPr="00487FAF">
              <w:rPr>
                <w:lang w:val="en-GB"/>
              </w:rPr>
              <w:t>the</w:t>
            </w:r>
            <w:r w:rsidRPr="00487FAF">
              <w:rPr>
                <w:lang w:val="en-GB"/>
              </w:rPr>
              <w:t xml:space="preserve"> process </w:t>
            </w:r>
            <w:r w:rsidR="00E606F0" w:rsidRPr="00487FAF">
              <w:rPr>
                <w:lang w:val="en-GB"/>
              </w:rPr>
              <w:t xml:space="preserve">of public </w:t>
            </w:r>
            <w:r w:rsidRPr="00487FAF">
              <w:rPr>
                <w:lang w:val="en-GB"/>
              </w:rPr>
              <w:t xml:space="preserve">discussion of </w:t>
            </w:r>
            <w:r w:rsidR="00E606F0" w:rsidRPr="00487FAF">
              <w:rPr>
                <w:lang w:val="en-GB"/>
              </w:rPr>
              <w:t xml:space="preserve">the </w:t>
            </w:r>
            <w:r w:rsidRPr="00487FAF">
              <w:rPr>
                <w:lang w:val="en-GB"/>
              </w:rPr>
              <w:t>EP project</w:t>
            </w:r>
          </w:p>
        </w:tc>
        <w:tc>
          <w:tcPr>
            <w:tcW w:w="3320" w:type="dxa"/>
          </w:tcPr>
          <w:p w14:paraId="4E5520A5" w14:textId="77777777" w:rsidR="00B00DAA" w:rsidRPr="00487FAF" w:rsidRDefault="00B00DAA">
            <w:pPr>
              <w:pStyle w:val="TableParagraph"/>
              <w:ind w:left="0"/>
              <w:rPr>
                <w:lang w:val="en-GB"/>
              </w:rPr>
            </w:pPr>
          </w:p>
        </w:tc>
        <w:tc>
          <w:tcPr>
            <w:tcW w:w="3179" w:type="dxa"/>
          </w:tcPr>
          <w:p w14:paraId="460226DA" w14:textId="70C71456" w:rsidR="00B00DAA" w:rsidRPr="00487FAF" w:rsidRDefault="00B22D72" w:rsidP="00E606F0">
            <w:pPr>
              <w:pStyle w:val="TableParagraph"/>
              <w:spacing w:line="238" w:lineRule="exact"/>
              <w:ind w:left="106"/>
              <w:jc w:val="both"/>
              <w:rPr>
                <w:lang w:val="en-GB"/>
              </w:rPr>
            </w:pPr>
            <w:r w:rsidRPr="00487FAF">
              <w:rPr>
                <w:lang w:val="en-GB"/>
              </w:rPr>
              <w:t xml:space="preserve">Communicates with stakeholders in </w:t>
            </w:r>
            <w:r w:rsidR="00E606F0" w:rsidRPr="00487FAF">
              <w:rPr>
                <w:lang w:val="en-GB"/>
              </w:rPr>
              <w:t xml:space="preserve">the </w:t>
            </w:r>
            <w:r w:rsidRPr="00487FAF">
              <w:rPr>
                <w:lang w:val="en-GB"/>
              </w:rPr>
              <w:t xml:space="preserve">process </w:t>
            </w:r>
            <w:r w:rsidR="00E606F0" w:rsidRPr="00487FAF">
              <w:rPr>
                <w:lang w:val="en-GB"/>
              </w:rPr>
              <w:t xml:space="preserve">of public </w:t>
            </w:r>
            <w:r w:rsidRPr="00487FAF">
              <w:rPr>
                <w:lang w:val="en-GB"/>
              </w:rPr>
              <w:t>discussion of changes to EP</w:t>
            </w:r>
          </w:p>
        </w:tc>
        <w:tc>
          <w:tcPr>
            <w:tcW w:w="3683" w:type="dxa"/>
          </w:tcPr>
          <w:p w14:paraId="5B995E0C" w14:textId="77777777" w:rsidR="00B00DAA" w:rsidRPr="00487FAF" w:rsidRDefault="00B00DAA">
            <w:pPr>
              <w:pStyle w:val="TableParagraph"/>
              <w:ind w:left="0"/>
              <w:rPr>
                <w:lang w:val="en-GB"/>
              </w:rPr>
            </w:pPr>
          </w:p>
        </w:tc>
      </w:tr>
      <w:tr w:rsidR="00A32BC7" w:rsidRPr="00487FAF" w14:paraId="61A2A1F4" w14:textId="77777777">
        <w:trPr>
          <w:trHeight w:val="1012"/>
        </w:trPr>
        <w:tc>
          <w:tcPr>
            <w:tcW w:w="1851" w:type="dxa"/>
            <w:vMerge/>
            <w:tcBorders>
              <w:top w:val="nil"/>
            </w:tcBorders>
          </w:tcPr>
          <w:p w14:paraId="66AA31DE" w14:textId="77777777" w:rsidR="00B00DAA" w:rsidRPr="00487FAF" w:rsidRDefault="00B00DAA">
            <w:pPr>
              <w:rPr>
                <w:sz w:val="2"/>
                <w:szCs w:val="2"/>
                <w:lang w:val="en-GB"/>
              </w:rPr>
            </w:pPr>
          </w:p>
        </w:tc>
        <w:tc>
          <w:tcPr>
            <w:tcW w:w="3246" w:type="dxa"/>
          </w:tcPr>
          <w:p w14:paraId="0F1EDB96" w14:textId="3CD74A90" w:rsidR="00B00DAA" w:rsidRPr="00487FAF" w:rsidRDefault="00B22D72" w:rsidP="00E606F0">
            <w:pPr>
              <w:pStyle w:val="TableParagraph"/>
              <w:spacing w:line="238" w:lineRule="exact"/>
              <w:jc w:val="both"/>
              <w:rPr>
                <w:lang w:val="en-GB"/>
              </w:rPr>
            </w:pPr>
            <w:r w:rsidRPr="00487FAF">
              <w:rPr>
                <w:lang w:val="en-GB"/>
              </w:rPr>
              <w:t xml:space="preserve">Forms and submits EP development strategy (together with EP project) to </w:t>
            </w:r>
            <w:r w:rsidR="00E606F0" w:rsidRPr="00487FAF">
              <w:rPr>
                <w:lang w:val="en-GB"/>
              </w:rPr>
              <w:t xml:space="preserve">the </w:t>
            </w:r>
            <w:r w:rsidRPr="00487FAF">
              <w:rPr>
                <w:lang w:val="en-GB"/>
              </w:rPr>
              <w:t>Faculty Academic Council</w:t>
            </w:r>
          </w:p>
        </w:tc>
        <w:tc>
          <w:tcPr>
            <w:tcW w:w="3320" w:type="dxa"/>
          </w:tcPr>
          <w:p w14:paraId="2DDACAD5" w14:textId="77777777" w:rsidR="00B00DAA" w:rsidRPr="00487FAF" w:rsidRDefault="00B00DAA">
            <w:pPr>
              <w:pStyle w:val="TableParagraph"/>
              <w:ind w:left="0"/>
              <w:rPr>
                <w:lang w:val="en-GB"/>
              </w:rPr>
            </w:pPr>
          </w:p>
        </w:tc>
        <w:tc>
          <w:tcPr>
            <w:tcW w:w="3179" w:type="dxa"/>
          </w:tcPr>
          <w:p w14:paraId="3DA40FD7" w14:textId="38C0C669" w:rsidR="00B00DAA" w:rsidRPr="00487FAF" w:rsidRDefault="00B22D72" w:rsidP="00E606F0">
            <w:pPr>
              <w:pStyle w:val="TableParagraph"/>
              <w:spacing w:line="242" w:lineRule="auto"/>
              <w:ind w:left="12" w:right="769" w:firstLine="93"/>
              <w:jc w:val="both"/>
              <w:rPr>
                <w:lang w:val="en-GB"/>
              </w:rPr>
            </w:pPr>
            <w:r w:rsidRPr="00487FAF">
              <w:rPr>
                <w:lang w:val="en-GB"/>
              </w:rPr>
              <w:t xml:space="preserve">Presents EP in </w:t>
            </w:r>
            <w:r w:rsidR="00E606F0" w:rsidRPr="00487FAF">
              <w:rPr>
                <w:lang w:val="en-GB"/>
              </w:rPr>
              <w:t xml:space="preserve">the </w:t>
            </w:r>
            <w:r w:rsidRPr="00487FAF">
              <w:rPr>
                <w:lang w:val="en-GB"/>
              </w:rPr>
              <w:t>accreditation process</w:t>
            </w:r>
            <w:r w:rsidR="00E606F0" w:rsidRPr="00487FAF">
              <w:rPr>
                <w:lang w:val="en-GB"/>
              </w:rPr>
              <w:t xml:space="preserve"> </w:t>
            </w:r>
          </w:p>
        </w:tc>
        <w:tc>
          <w:tcPr>
            <w:tcW w:w="3683" w:type="dxa"/>
          </w:tcPr>
          <w:p w14:paraId="5A00895D" w14:textId="77777777" w:rsidR="00B00DAA" w:rsidRPr="00487FAF" w:rsidRDefault="00B00DAA">
            <w:pPr>
              <w:pStyle w:val="TableParagraph"/>
              <w:ind w:left="0"/>
              <w:rPr>
                <w:lang w:val="en-GB"/>
              </w:rPr>
            </w:pPr>
          </w:p>
        </w:tc>
      </w:tr>
      <w:tr w:rsidR="00A32BC7" w:rsidRPr="00487FAF" w14:paraId="00DD0F0B" w14:textId="77777777">
        <w:trPr>
          <w:trHeight w:val="1012"/>
        </w:trPr>
        <w:tc>
          <w:tcPr>
            <w:tcW w:w="1851" w:type="dxa"/>
            <w:vMerge/>
            <w:tcBorders>
              <w:top w:val="nil"/>
            </w:tcBorders>
          </w:tcPr>
          <w:p w14:paraId="372C006E" w14:textId="77777777" w:rsidR="00B00DAA" w:rsidRPr="00487FAF" w:rsidRDefault="00B00DAA">
            <w:pPr>
              <w:rPr>
                <w:sz w:val="2"/>
                <w:szCs w:val="2"/>
                <w:lang w:val="en-GB"/>
              </w:rPr>
            </w:pPr>
          </w:p>
        </w:tc>
        <w:tc>
          <w:tcPr>
            <w:tcW w:w="3246" w:type="dxa"/>
          </w:tcPr>
          <w:p w14:paraId="1E8FD90B" w14:textId="57A97558" w:rsidR="00B00DAA" w:rsidRPr="00487FAF" w:rsidRDefault="00E606F0" w:rsidP="00E606F0">
            <w:pPr>
              <w:pStyle w:val="TableParagraph"/>
              <w:ind w:right="96"/>
              <w:jc w:val="both"/>
              <w:rPr>
                <w:lang w:val="en-GB"/>
              </w:rPr>
            </w:pPr>
            <w:r w:rsidRPr="00487FAF">
              <w:rPr>
                <w:lang w:val="en-GB"/>
              </w:rPr>
              <w:t xml:space="preserve">Evaluates </w:t>
            </w:r>
            <w:r w:rsidR="00B22D72" w:rsidRPr="00487FAF">
              <w:rPr>
                <w:lang w:val="en-GB"/>
              </w:rPr>
              <w:t>resource needs for implementation of EP (including staff, equipment</w:t>
            </w:r>
            <w:r w:rsidR="00357331" w:rsidRPr="00487FAF">
              <w:rPr>
                <w:lang w:val="en-GB"/>
              </w:rPr>
              <w:t>,</w:t>
            </w:r>
            <w:r w:rsidR="00B22D72" w:rsidRPr="00487FAF">
              <w:rPr>
                <w:lang w:val="en-GB"/>
              </w:rPr>
              <w:t xml:space="preserve"> library resources, </w:t>
            </w:r>
            <w:proofErr w:type="spellStart"/>
            <w:r w:rsidR="00B22D72" w:rsidRPr="00487FAF">
              <w:rPr>
                <w:lang w:val="en-GB"/>
              </w:rPr>
              <w:t>etc</w:t>
            </w:r>
            <w:proofErr w:type="spellEnd"/>
          </w:p>
        </w:tc>
        <w:tc>
          <w:tcPr>
            <w:tcW w:w="3320" w:type="dxa"/>
          </w:tcPr>
          <w:p w14:paraId="0F862C87" w14:textId="77777777" w:rsidR="00B00DAA" w:rsidRPr="00487FAF" w:rsidRDefault="00B00DAA">
            <w:pPr>
              <w:pStyle w:val="TableParagraph"/>
              <w:ind w:left="0"/>
              <w:rPr>
                <w:lang w:val="en-GB"/>
              </w:rPr>
            </w:pPr>
          </w:p>
        </w:tc>
        <w:tc>
          <w:tcPr>
            <w:tcW w:w="3179" w:type="dxa"/>
          </w:tcPr>
          <w:p w14:paraId="6C9E9DB8" w14:textId="4D017E98" w:rsidR="00B00DAA" w:rsidRPr="00487FAF" w:rsidRDefault="00B22D72" w:rsidP="00E606F0">
            <w:pPr>
              <w:pStyle w:val="TableParagraph"/>
              <w:spacing w:before="1"/>
              <w:ind w:left="12" w:right="239"/>
              <w:jc w:val="both"/>
              <w:rPr>
                <w:lang w:val="en-GB"/>
              </w:rPr>
            </w:pPr>
            <w:r w:rsidRPr="00487FAF">
              <w:rPr>
                <w:lang w:val="en-GB"/>
              </w:rPr>
              <w:t>Reports to the council of ensuring HE and ED quality, Academic Council on EP quality</w:t>
            </w:r>
          </w:p>
        </w:tc>
        <w:tc>
          <w:tcPr>
            <w:tcW w:w="3683" w:type="dxa"/>
          </w:tcPr>
          <w:p w14:paraId="1C1586B2" w14:textId="77777777" w:rsidR="00B00DAA" w:rsidRPr="00487FAF" w:rsidRDefault="00B00DAA">
            <w:pPr>
              <w:pStyle w:val="TableParagraph"/>
              <w:ind w:left="0"/>
              <w:rPr>
                <w:lang w:val="en-GB"/>
              </w:rPr>
            </w:pPr>
          </w:p>
        </w:tc>
      </w:tr>
      <w:tr w:rsidR="00B00DAA" w:rsidRPr="00487FAF" w14:paraId="4D88716E" w14:textId="77777777">
        <w:trPr>
          <w:trHeight w:val="2277"/>
        </w:trPr>
        <w:tc>
          <w:tcPr>
            <w:tcW w:w="1851" w:type="dxa"/>
            <w:vMerge/>
            <w:tcBorders>
              <w:top w:val="nil"/>
            </w:tcBorders>
          </w:tcPr>
          <w:p w14:paraId="3B96CB33" w14:textId="77777777" w:rsidR="00B00DAA" w:rsidRPr="00487FAF" w:rsidRDefault="00B00DAA">
            <w:pPr>
              <w:rPr>
                <w:sz w:val="2"/>
                <w:szCs w:val="2"/>
                <w:lang w:val="en-GB"/>
              </w:rPr>
            </w:pPr>
          </w:p>
        </w:tc>
        <w:tc>
          <w:tcPr>
            <w:tcW w:w="3246" w:type="dxa"/>
          </w:tcPr>
          <w:p w14:paraId="71E1B0BA" w14:textId="1B07A3C3" w:rsidR="00B22D72" w:rsidRPr="00487FAF" w:rsidRDefault="00B22D72" w:rsidP="003C1221">
            <w:pPr>
              <w:pStyle w:val="a5"/>
              <w:numPr>
                <w:ilvl w:val="0"/>
                <w:numId w:val="20"/>
              </w:numPr>
              <w:rPr>
                <w:lang w:val="en-GB"/>
              </w:rPr>
            </w:pPr>
            <w:r w:rsidRPr="00487FAF">
              <w:rPr>
                <w:lang w:val="en-GB"/>
              </w:rPr>
              <w:t xml:space="preserve">Evaluates </w:t>
            </w:r>
            <w:r w:rsidR="00E606F0" w:rsidRPr="00487FAF">
              <w:rPr>
                <w:lang w:val="en-GB"/>
              </w:rPr>
              <w:t xml:space="preserve">the </w:t>
            </w:r>
            <w:r w:rsidRPr="00487FAF">
              <w:rPr>
                <w:lang w:val="en-GB"/>
              </w:rPr>
              <w:t>work program of EC (syllabus) according to the following criteria:</w:t>
            </w:r>
          </w:p>
          <w:p w14:paraId="58481C47" w14:textId="38ACC33A" w:rsidR="00B00DAA" w:rsidRPr="00487FAF" w:rsidRDefault="00E606F0" w:rsidP="003C1221">
            <w:pPr>
              <w:pStyle w:val="TableParagraph"/>
              <w:numPr>
                <w:ilvl w:val="0"/>
                <w:numId w:val="20"/>
              </w:numPr>
              <w:ind w:right="88"/>
              <w:jc w:val="both"/>
              <w:rPr>
                <w:lang w:val="en-GB"/>
              </w:rPr>
            </w:pPr>
            <w:r w:rsidRPr="00487FAF">
              <w:rPr>
                <w:lang w:val="en-GB"/>
              </w:rPr>
              <w:t xml:space="preserve">the </w:t>
            </w:r>
            <w:r w:rsidR="00B22D72" w:rsidRPr="00487FAF">
              <w:rPr>
                <w:lang w:val="en-GB"/>
              </w:rPr>
              <w:t xml:space="preserve">focus of EC on </w:t>
            </w:r>
            <w:r w:rsidRPr="00487FAF">
              <w:rPr>
                <w:lang w:val="en-GB"/>
              </w:rPr>
              <w:t xml:space="preserve">the </w:t>
            </w:r>
            <w:r w:rsidR="00B22D72" w:rsidRPr="00487FAF">
              <w:rPr>
                <w:lang w:val="en-GB"/>
              </w:rPr>
              <w:t xml:space="preserve">achievements of </w:t>
            </w:r>
            <w:r w:rsidR="004364AF" w:rsidRPr="00487FAF">
              <w:rPr>
                <w:lang w:val="en-GB"/>
              </w:rPr>
              <w:t>PLO</w:t>
            </w:r>
            <w:r w:rsidR="00B22D72" w:rsidRPr="00487FAF">
              <w:rPr>
                <w:lang w:val="en-GB"/>
              </w:rPr>
              <w:t xml:space="preserve">, which are given in the matrix of compliance of EC and </w:t>
            </w:r>
            <w:r w:rsidR="004364AF" w:rsidRPr="00487FAF">
              <w:rPr>
                <w:lang w:val="en-GB"/>
              </w:rPr>
              <w:t>PLO</w:t>
            </w:r>
            <w:r w:rsidR="00B22D72" w:rsidRPr="00487FAF">
              <w:rPr>
                <w:lang w:val="en-GB"/>
              </w:rPr>
              <w:t xml:space="preserve"> by EP</w:t>
            </w:r>
          </w:p>
          <w:p w14:paraId="232F9AA4" w14:textId="26FADEB5" w:rsidR="0002110B" w:rsidRPr="00487FAF" w:rsidRDefault="0002110B" w:rsidP="003C1221">
            <w:pPr>
              <w:pStyle w:val="TableParagraph"/>
              <w:numPr>
                <w:ilvl w:val="0"/>
                <w:numId w:val="20"/>
              </w:numPr>
              <w:ind w:right="88"/>
              <w:jc w:val="both"/>
              <w:rPr>
                <w:lang w:val="en-GB"/>
              </w:rPr>
            </w:pPr>
            <w:r w:rsidRPr="00487FAF">
              <w:rPr>
                <w:lang w:val="en-GB"/>
              </w:rPr>
              <w:t>consistency of LO by EC to program LO;</w:t>
            </w:r>
          </w:p>
        </w:tc>
        <w:tc>
          <w:tcPr>
            <w:tcW w:w="3320" w:type="dxa"/>
          </w:tcPr>
          <w:p w14:paraId="2CFBCB53" w14:textId="556AE475" w:rsidR="00B00DAA" w:rsidRPr="00487FAF" w:rsidRDefault="004364AF" w:rsidP="00E606F0">
            <w:pPr>
              <w:pStyle w:val="TableParagraph"/>
              <w:ind w:right="559"/>
              <w:jc w:val="both"/>
              <w:rPr>
                <w:lang w:val="en-GB"/>
              </w:rPr>
            </w:pPr>
            <w:r w:rsidRPr="00487FAF">
              <w:rPr>
                <w:b/>
                <w:bCs/>
                <w:lang w:val="en-GB"/>
              </w:rPr>
              <w:t xml:space="preserve">2d level </w:t>
            </w:r>
            <w:proofErr w:type="spellStart"/>
            <w:r w:rsidR="0089795F" w:rsidRPr="00487FAF">
              <w:rPr>
                <w:b/>
                <w:bCs/>
                <w:lang w:val="en-GB"/>
              </w:rPr>
              <w:t>f</w:t>
            </w:r>
            <w:proofErr w:type="spellEnd"/>
            <w:r w:rsidR="0089795F" w:rsidRPr="00487FAF">
              <w:rPr>
                <w:b/>
                <w:bCs/>
                <w:lang w:val="en-GB"/>
              </w:rPr>
              <w:t xml:space="preserve"> WP approval</w:t>
            </w:r>
            <w:r w:rsidR="0089795F" w:rsidRPr="00487FAF">
              <w:rPr>
                <w:lang w:val="en-GB"/>
              </w:rPr>
              <w:t xml:space="preserve"> (syllabus) - approval by the guarantor of EP. Only after </w:t>
            </w:r>
            <w:r w:rsidR="00E606F0" w:rsidRPr="00487FAF">
              <w:rPr>
                <w:lang w:val="en-GB"/>
              </w:rPr>
              <w:t xml:space="preserve">the </w:t>
            </w:r>
            <w:r w:rsidR="0089795F" w:rsidRPr="00487FAF">
              <w:rPr>
                <w:lang w:val="en-GB"/>
              </w:rPr>
              <w:t>guarantor</w:t>
            </w:r>
            <w:r w:rsidR="00763B79" w:rsidRPr="00487FAF">
              <w:rPr>
                <w:lang w:val="en-GB"/>
              </w:rPr>
              <w:t>’</w:t>
            </w:r>
            <w:r w:rsidR="0089795F" w:rsidRPr="00487FAF">
              <w:rPr>
                <w:lang w:val="en-GB"/>
              </w:rPr>
              <w:t>s signature the work program of EC (syllabus) moves to another level of approval</w:t>
            </w:r>
          </w:p>
        </w:tc>
        <w:tc>
          <w:tcPr>
            <w:tcW w:w="3179" w:type="dxa"/>
          </w:tcPr>
          <w:p w14:paraId="52B40997" w14:textId="77777777" w:rsidR="00B00DAA" w:rsidRPr="00487FAF" w:rsidRDefault="00B00DAA">
            <w:pPr>
              <w:pStyle w:val="TableParagraph"/>
              <w:ind w:left="0"/>
              <w:rPr>
                <w:lang w:val="en-GB"/>
              </w:rPr>
            </w:pPr>
          </w:p>
        </w:tc>
        <w:tc>
          <w:tcPr>
            <w:tcW w:w="3683" w:type="dxa"/>
          </w:tcPr>
          <w:p w14:paraId="5FE0C8E9" w14:textId="77777777" w:rsidR="00B00DAA" w:rsidRPr="00487FAF" w:rsidRDefault="00B00DAA">
            <w:pPr>
              <w:pStyle w:val="TableParagraph"/>
              <w:ind w:left="0"/>
              <w:rPr>
                <w:lang w:val="en-GB"/>
              </w:rPr>
            </w:pPr>
          </w:p>
        </w:tc>
      </w:tr>
    </w:tbl>
    <w:p w14:paraId="06745A30" w14:textId="77777777" w:rsidR="00B00DAA" w:rsidRPr="00487FAF" w:rsidRDefault="00B00DAA">
      <w:pPr>
        <w:rPr>
          <w:lang w:val="en-GB"/>
        </w:rPr>
        <w:sectPr w:rsidR="00B00DAA" w:rsidRPr="00487FAF">
          <w:pgSz w:w="16840" w:h="11910" w:orient="landscape"/>
          <w:pgMar w:top="1060" w:right="700" w:bottom="280" w:left="620" w:header="708" w:footer="708" w:gutter="0"/>
          <w:cols w:space="720"/>
        </w:sectPr>
      </w:pPr>
    </w:p>
    <w:p w14:paraId="38B49305" w14:textId="77777777" w:rsidR="00B00DAA" w:rsidRPr="00487FAF" w:rsidRDefault="00B00DAA">
      <w:pPr>
        <w:pStyle w:val="a3"/>
        <w:spacing w:before="5"/>
        <w:rPr>
          <w:sz w:val="2"/>
          <w:lang w:val="en-G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1"/>
        <w:gridCol w:w="3246"/>
        <w:gridCol w:w="3320"/>
        <w:gridCol w:w="3179"/>
        <w:gridCol w:w="3683"/>
      </w:tblGrid>
      <w:tr w:rsidR="00A32BC7" w:rsidRPr="00487FAF" w14:paraId="277E61AF" w14:textId="77777777">
        <w:trPr>
          <w:trHeight w:val="1771"/>
        </w:trPr>
        <w:tc>
          <w:tcPr>
            <w:tcW w:w="1851" w:type="dxa"/>
            <w:tcBorders>
              <w:top w:val="nil"/>
            </w:tcBorders>
          </w:tcPr>
          <w:p w14:paraId="0278E769" w14:textId="77777777" w:rsidR="00B00DAA" w:rsidRPr="00487FAF" w:rsidRDefault="00B00DAA">
            <w:pPr>
              <w:pStyle w:val="TableParagraph"/>
              <w:ind w:left="0"/>
              <w:rPr>
                <w:lang w:val="en-GB"/>
              </w:rPr>
            </w:pPr>
          </w:p>
        </w:tc>
        <w:tc>
          <w:tcPr>
            <w:tcW w:w="3246" w:type="dxa"/>
          </w:tcPr>
          <w:p w14:paraId="018C1BB9" w14:textId="4086D9FE" w:rsidR="0002110B" w:rsidRPr="00487FAF" w:rsidRDefault="0002110B" w:rsidP="003C1221">
            <w:pPr>
              <w:pStyle w:val="a5"/>
              <w:numPr>
                <w:ilvl w:val="0"/>
                <w:numId w:val="21"/>
              </w:numPr>
              <w:rPr>
                <w:lang w:val="en-GB"/>
              </w:rPr>
            </w:pPr>
            <w:r w:rsidRPr="00487FAF">
              <w:rPr>
                <w:lang w:val="en-GB"/>
              </w:rPr>
              <w:t xml:space="preserve">compliance </w:t>
            </w:r>
            <w:r w:rsidR="003C1221" w:rsidRPr="00487FAF">
              <w:rPr>
                <w:lang w:val="en-GB"/>
              </w:rPr>
              <w:t>with</w:t>
            </w:r>
            <w:r w:rsidRPr="00487FAF">
              <w:rPr>
                <w:lang w:val="en-GB"/>
              </w:rPr>
              <w:t xml:space="preserve"> student expected workload with the discipline;</w:t>
            </w:r>
          </w:p>
          <w:p w14:paraId="77103F5A" w14:textId="270637A2" w:rsidR="0002110B" w:rsidRPr="00487FAF" w:rsidRDefault="0002110B" w:rsidP="003C1221">
            <w:pPr>
              <w:pStyle w:val="a5"/>
              <w:numPr>
                <w:ilvl w:val="0"/>
                <w:numId w:val="21"/>
              </w:numPr>
              <w:rPr>
                <w:lang w:val="en-GB"/>
              </w:rPr>
            </w:pPr>
            <w:r w:rsidRPr="00487FAF">
              <w:rPr>
                <w:lang w:val="en-GB"/>
              </w:rPr>
              <w:t>consistency of EC (training-teaching-assessment);</w:t>
            </w:r>
          </w:p>
          <w:p w14:paraId="7E1001A0" w14:textId="224004AD" w:rsidR="00B00DAA" w:rsidRPr="00487FAF" w:rsidRDefault="0002110B" w:rsidP="003C1221">
            <w:pPr>
              <w:pStyle w:val="a5"/>
              <w:numPr>
                <w:ilvl w:val="0"/>
                <w:numId w:val="21"/>
              </w:numPr>
              <w:rPr>
                <w:lang w:val="en-GB"/>
              </w:rPr>
            </w:pPr>
            <w:r w:rsidRPr="00487FAF">
              <w:rPr>
                <w:lang w:val="en-GB"/>
              </w:rPr>
              <w:t>relevance of information sources.</w:t>
            </w:r>
          </w:p>
        </w:tc>
        <w:tc>
          <w:tcPr>
            <w:tcW w:w="3320" w:type="dxa"/>
          </w:tcPr>
          <w:p w14:paraId="471B44AC" w14:textId="77777777" w:rsidR="00B00DAA" w:rsidRPr="00487FAF" w:rsidRDefault="00B00DAA">
            <w:pPr>
              <w:pStyle w:val="TableParagraph"/>
              <w:ind w:left="0"/>
              <w:rPr>
                <w:lang w:val="en-GB"/>
              </w:rPr>
            </w:pPr>
          </w:p>
        </w:tc>
        <w:tc>
          <w:tcPr>
            <w:tcW w:w="3179" w:type="dxa"/>
          </w:tcPr>
          <w:p w14:paraId="7C264389" w14:textId="77777777" w:rsidR="00B00DAA" w:rsidRPr="00487FAF" w:rsidRDefault="00B00DAA">
            <w:pPr>
              <w:pStyle w:val="TableParagraph"/>
              <w:ind w:left="0"/>
              <w:rPr>
                <w:lang w:val="en-GB"/>
              </w:rPr>
            </w:pPr>
          </w:p>
        </w:tc>
        <w:tc>
          <w:tcPr>
            <w:tcW w:w="3683" w:type="dxa"/>
          </w:tcPr>
          <w:p w14:paraId="62F9E2CB" w14:textId="77777777" w:rsidR="00B00DAA" w:rsidRPr="00487FAF" w:rsidRDefault="00B00DAA">
            <w:pPr>
              <w:pStyle w:val="TableParagraph"/>
              <w:ind w:left="0"/>
              <w:rPr>
                <w:lang w:val="en-GB"/>
              </w:rPr>
            </w:pPr>
          </w:p>
        </w:tc>
      </w:tr>
      <w:tr w:rsidR="00A32BC7" w:rsidRPr="00487FAF" w14:paraId="4173D0C7" w14:textId="77777777">
        <w:trPr>
          <w:trHeight w:val="3792"/>
        </w:trPr>
        <w:tc>
          <w:tcPr>
            <w:tcW w:w="1851" w:type="dxa"/>
          </w:tcPr>
          <w:p w14:paraId="034D0F36" w14:textId="4C662488" w:rsidR="00B00DAA" w:rsidRPr="00487FAF" w:rsidRDefault="00357331" w:rsidP="003C1221">
            <w:pPr>
              <w:pStyle w:val="TableParagraph"/>
              <w:ind w:right="192"/>
              <w:jc w:val="both"/>
              <w:rPr>
                <w:b/>
                <w:lang w:val="en-GB"/>
              </w:rPr>
            </w:pPr>
            <w:r w:rsidRPr="00487FAF">
              <w:rPr>
                <w:b/>
                <w:lang w:val="en-GB"/>
              </w:rPr>
              <w:t xml:space="preserve">2.1.2. </w:t>
            </w:r>
            <w:r w:rsidR="0002110B" w:rsidRPr="00487FAF">
              <w:rPr>
                <w:b/>
                <w:lang w:val="en-GB"/>
              </w:rPr>
              <w:t xml:space="preserve">Members of project groups </w:t>
            </w:r>
            <w:r w:rsidR="003C1221" w:rsidRPr="00487FAF">
              <w:rPr>
                <w:b/>
                <w:lang w:val="en-GB"/>
              </w:rPr>
              <w:t>–</w:t>
            </w:r>
            <w:r w:rsidR="0002110B" w:rsidRPr="00487FAF">
              <w:rPr>
                <w:b/>
                <w:lang w:val="en-GB"/>
              </w:rPr>
              <w:t xml:space="preserve"> PG, including the guarantor of EP </w:t>
            </w:r>
            <w:r w:rsidRPr="00487FAF">
              <w:rPr>
                <w:b/>
                <w:lang w:val="en-GB"/>
              </w:rPr>
              <w:t>(</w:t>
            </w:r>
            <w:r w:rsidRPr="00487FAF">
              <w:rPr>
                <w:b/>
                <w:i/>
                <w:lang w:val="en-GB"/>
              </w:rPr>
              <w:t>programme</w:t>
            </w:r>
            <w:r w:rsidRPr="00487FAF">
              <w:rPr>
                <w:b/>
                <w:i/>
                <w:spacing w:val="-52"/>
                <w:lang w:val="en-GB"/>
              </w:rPr>
              <w:t xml:space="preserve"> </w:t>
            </w:r>
            <w:r w:rsidRPr="00487FAF">
              <w:rPr>
                <w:b/>
                <w:i/>
                <w:lang w:val="en-GB"/>
              </w:rPr>
              <w:t>team</w:t>
            </w:r>
            <w:r w:rsidRPr="00487FAF">
              <w:rPr>
                <w:b/>
                <w:lang w:val="en-GB"/>
              </w:rPr>
              <w:t>)</w:t>
            </w:r>
          </w:p>
        </w:tc>
        <w:tc>
          <w:tcPr>
            <w:tcW w:w="3246" w:type="dxa"/>
          </w:tcPr>
          <w:p w14:paraId="78BB2F98" w14:textId="7C5A3CB1" w:rsidR="002717A6" w:rsidRPr="00487FAF" w:rsidRDefault="002717A6" w:rsidP="003C1221">
            <w:pPr>
              <w:jc w:val="both"/>
              <w:rPr>
                <w:lang w:val="en-GB"/>
              </w:rPr>
            </w:pPr>
            <w:r w:rsidRPr="00487FAF">
              <w:rPr>
                <w:lang w:val="en-GB"/>
              </w:rPr>
              <w:t>Analysis and generali</w:t>
            </w:r>
            <w:r w:rsidR="00E606F0" w:rsidRPr="00487FAF">
              <w:rPr>
                <w:lang w:val="en-GB"/>
              </w:rPr>
              <w:t>s</w:t>
            </w:r>
            <w:r w:rsidRPr="00487FAF">
              <w:rPr>
                <w:lang w:val="en-GB"/>
              </w:rPr>
              <w:t>ation of information related to EP;</w:t>
            </w:r>
          </w:p>
          <w:p w14:paraId="401DD3FA" w14:textId="77777777" w:rsidR="002717A6" w:rsidRPr="00487FAF" w:rsidRDefault="002717A6" w:rsidP="003C1221">
            <w:pPr>
              <w:jc w:val="both"/>
              <w:rPr>
                <w:lang w:val="en-GB"/>
              </w:rPr>
            </w:pPr>
            <w:r w:rsidRPr="00487FAF">
              <w:rPr>
                <w:lang w:val="en-GB"/>
              </w:rPr>
              <w:t>The project group should provide:</w:t>
            </w:r>
          </w:p>
          <w:p w14:paraId="5359FE1A" w14:textId="3505A21D" w:rsidR="002717A6" w:rsidRPr="00487FAF" w:rsidRDefault="002717A6" w:rsidP="003C1221">
            <w:pPr>
              <w:pStyle w:val="a5"/>
              <w:numPr>
                <w:ilvl w:val="0"/>
                <w:numId w:val="22"/>
              </w:numPr>
              <w:rPr>
                <w:lang w:val="en-GB"/>
              </w:rPr>
            </w:pPr>
            <w:r w:rsidRPr="00487FAF">
              <w:rPr>
                <w:lang w:val="en-GB"/>
              </w:rPr>
              <w:t>compliance of EP project with the License terms;</w:t>
            </w:r>
          </w:p>
          <w:p w14:paraId="3E7614F2" w14:textId="369CA73D" w:rsidR="002717A6" w:rsidRPr="00487FAF" w:rsidRDefault="002717A6" w:rsidP="003C1221">
            <w:pPr>
              <w:pStyle w:val="a5"/>
              <w:numPr>
                <w:ilvl w:val="0"/>
                <w:numId w:val="22"/>
              </w:numPr>
              <w:rPr>
                <w:lang w:val="en-GB"/>
              </w:rPr>
            </w:pPr>
            <w:r w:rsidRPr="00487FAF">
              <w:rPr>
                <w:lang w:val="en-GB"/>
              </w:rPr>
              <w:t>realis</w:t>
            </w:r>
            <w:r w:rsidR="003C1221" w:rsidRPr="00487FAF">
              <w:rPr>
                <w:lang w:val="en-GB"/>
              </w:rPr>
              <w:t>tic nature</w:t>
            </w:r>
            <w:r w:rsidRPr="00487FAF">
              <w:rPr>
                <w:lang w:val="en-GB"/>
              </w:rPr>
              <w:t xml:space="preserve"> of PRE, which reflect</w:t>
            </w:r>
            <w:r w:rsidR="003C1221" w:rsidRPr="00487FAF">
              <w:rPr>
                <w:lang w:val="en-GB"/>
              </w:rPr>
              <w:t>s</w:t>
            </w:r>
            <w:r w:rsidRPr="00487FAF">
              <w:rPr>
                <w:lang w:val="en-GB"/>
              </w:rPr>
              <w:t xml:space="preserve"> </w:t>
            </w:r>
            <w:r w:rsidR="003C1221" w:rsidRPr="00487FAF">
              <w:rPr>
                <w:lang w:val="en-GB"/>
              </w:rPr>
              <w:t xml:space="preserve">the </w:t>
            </w:r>
            <w:r w:rsidRPr="00487FAF">
              <w:rPr>
                <w:lang w:val="en-GB"/>
              </w:rPr>
              <w:t>uniqueness of EP, compliance of additional PRE with the level of ERC;</w:t>
            </w:r>
          </w:p>
          <w:p w14:paraId="530E5829" w14:textId="3395B5D2" w:rsidR="002717A6" w:rsidRPr="00487FAF" w:rsidRDefault="002717A6" w:rsidP="003C1221">
            <w:pPr>
              <w:pStyle w:val="a5"/>
              <w:numPr>
                <w:ilvl w:val="0"/>
                <w:numId w:val="22"/>
              </w:numPr>
              <w:rPr>
                <w:lang w:val="en-GB"/>
              </w:rPr>
            </w:pPr>
            <w:r w:rsidRPr="00487FAF">
              <w:rPr>
                <w:lang w:val="en-GB"/>
              </w:rPr>
              <w:t>sufficiency of EC amount to expected PRE,</w:t>
            </w:r>
          </w:p>
          <w:p w14:paraId="68590B56" w14:textId="116D0CFD" w:rsidR="002717A6" w:rsidRPr="00487FAF" w:rsidRDefault="002717A6" w:rsidP="003C1221">
            <w:pPr>
              <w:pStyle w:val="a5"/>
              <w:numPr>
                <w:ilvl w:val="0"/>
                <w:numId w:val="22"/>
              </w:numPr>
              <w:rPr>
                <w:lang w:val="en-GB"/>
              </w:rPr>
            </w:pPr>
            <w:r w:rsidRPr="00487FAF">
              <w:rPr>
                <w:lang w:val="en-GB"/>
              </w:rPr>
              <w:t>logical sequence of EC</w:t>
            </w:r>
          </w:p>
          <w:p w14:paraId="3B14D868" w14:textId="1F97F544" w:rsidR="002717A6" w:rsidRPr="00487FAF" w:rsidRDefault="002717A6" w:rsidP="003C1221">
            <w:pPr>
              <w:pStyle w:val="a5"/>
              <w:numPr>
                <w:ilvl w:val="0"/>
                <w:numId w:val="22"/>
              </w:numPr>
              <w:rPr>
                <w:lang w:val="en-GB"/>
              </w:rPr>
            </w:pPr>
            <w:r w:rsidRPr="00487FAF">
              <w:rPr>
                <w:lang w:val="en-GB"/>
              </w:rPr>
              <w:t xml:space="preserve">adequacy of student workload to EC volume </w:t>
            </w:r>
          </w:p>
          <w:p w14:paraId="65078730" w14:textId="16273223" w:rsidR="00B00DAA" w:rsidRPr="00487FAF" w:rsidRDefault="00B00DAA" w:rsidP="003C1221">
            <w:pPr>
              <w:pStyle w:val="TableParagraph"/>
              <w:spacing w:line="254" w:lineRule="exact"/>
              <w:ind w:left="198" w:right="475" w:hanging="92"/>
              <w:jc w:val="both"/>
              <w:rPr>
                <w:lang w:val="en-GB"/>
              </w:rPr>
            </w:pPr>
          </w:p>
        </w:tc>
        <w:tc>
          <w:tcPr>
            <w:tcW w:w="3320" w:type="dxa"/>
          </w:tcPr>
          <w:p w14:paraId="6CDA3A77" w14:textId="77777777" w:rsidR="00B00DAA" w:rsidRPr="00487FAF" w:rsidRDefault="00B00DAA">
            <w:pPr>
              <w:pStyle w:val="TableParagraph"/>
              <w:ind w:left="0"/>
              <w:rPr>
                <w:lang w:val="en-GB"/>
              </w:rPr>
            </w:pPr>
          </w:p>
        </w:tc>
        <w:tc>
          <w:tcPr>
            <w:tcW w:w="3179" w:type="dxa"/>
          </w:tcPr>
          <w:p w14:paraId="60553EE2" w14:textId="5D455C6F" w:rsidR="00B00DAA" w:rsidRPr="00487FAF" w:rsidRDefault="002717A6" w:rsidP="003C1221">
            <w:pPr>
              <w:pStyle w:val="TableParagraph"/>
              <w:spacing w:line="248" w:lineRule="exact"/>
              <w:ind w:left="106"/>
              <w:jc w:val="both"/>
              <w:rPr>
                <w:lang w:val="en-GB"/>
              </w:rPr>
            </w:pPr>
            <w:r w:rsidRPr="00487FAF">
              <w:rPr>
                <w:lang w:val="en-GB"/>
              </w:rPr>
              <w:t>Generali</w:t>
            </w:r>
            <w:r w:rsidR="00E606F0" w:rsidRPr="00487FAF">
              <w:rPr>
                <w:lang w:val="en-GB"/>
              </w:rPr>
              <w:t>s</w:t>
            </w:r>
            <w:r w:rsidRPr="00487FAF">
              <w:rPr>
                <w:lang w:val="en-GB"/>
              </w:rPr>
              <w:t>ation of information on EP received from external stakeholders</w:t>
            </w:r>
          </w:p>
        </w:tc>
        <w:tc>
          <w:tcPr>
            <w:tcW w:w="3683" w:type="dxa"/>
          </w:tcPr>
          <w:p w14:paraId="09697F87" w14:textId="6AFC046D" w:rsidR="00FA2B72" w:rsidRPr="00487FAF" w:rsidRDefault="00FA2B72" w:rsidP="003C1221">
            <w:pPr>
              <w:jc w:val="both"/>
              <w:rPr>
                <w:lang w:val="en-GB"/>
              </w:rPr>
            </w:pPr>
            <w:r w:rsidRPr="00487FAF">
              <w:rPr>
                <w:lang w:val="en-GB"/>
              </w:rPr>
              <w:t xml:space="preserve">Consideration of the issue on </w:t>
            </w:r>
            <w:r w:rsidR="008E7CFE" w:rsidRPr="00487FAF">
              <w:rPr>
                <w:lang w:val="en-GB"/>
              </w:rPr>
              <w:t>enrolment</w:t>
            </w:r>
            <w:r w:rsidRPr="00487FAF">
              <w:rPr>
                <w:lang w:val="en-GB"/>
              </w:rPr>
              <w:t xml:space="preserve"> of LO received in other HEI</w:t>
            </w:r>
            <w:r w:rsidR="003C1221" w:rsidRPr="00487FAF">
              <w:rPr>
                <w:lang w:val="en-GB"/>
              </w:rPr>
              <w:t>s</w:t>
            </w:r>
            <w:r w:rsidRPr="00487FAF">
              <w:rPr>
                <w:lang w:val="en-GB"/>
              </w:rPr>
              <w:t xml:space="preserve"> or non-formal education and formation of appropriate recommendations</w:t>
            </w:r>
          </w:p>
          <w:p w14:paraId="415A54CB" w14:textId="6FA0DDCA" w:rsidR="00B00DAA" w:rsidRPr="00487FAF" w:rsidRDefault="00B00DAA">
            <w:pPr>
              <w:pStyle w:val="TableParagraph"/>
              <w:ind w:left="105" w:right="197"/>
              <w:rPr>
                <w:lang w:val="en-GB"/>
              </w:rPr>
            </w:pPr>
          </w:p>
        </w:tc>
      </w:tr>
      <w:tr w:rsidR="00A32BC7" w:rsidRPr="00487FAF" w14:paraId="1C5857EE" w14:textId="77777777">
        <w:trPr>
          <w:trHeight w:val="1681"/>
        </w:trPr>
        <w:tc>
          <w:tcPr>
            <w:tcW w:w="1851" w:type="dxa"/>
            <w:vMerge w:val="restart"/>
          </w:tcPr>
          <w:p w14:paraId="131D44C0" w14:textId="77777777" w:rsidR="00B00DAA" w:rsidRPr="00487FAF" w:rsidRDefault="00B00DAA">
            <w:pPr>
              <w:pStyle w:val="TableParagraph"/>
              <w:ind w:left="0"/>
              <w:rPr>
                <w:lang w:val="en-GB"/>
              </w:rPr>
            </w:pPr>
          </w:p>
        </w:tc>
        <w:tc>
          <w:tcPr>
            <w:tcW w:w="3246" w:type="dxa"/>
          </w:tcPr>
          <w:p w14:paraId="3007FF95" w14:textId="75E01704" w:rsidR="00B00DAA" w:rsidRPr="00487FAF" w:rsidRDefault="00080EA5" w:rsidP="003C1221">
            <w:pPr>
              <w:pStyle w:val="TableParagraph"/>
              <w:ind w:right="128"/>
              <w:jc w:val="both"/>
              <w:rPr>
                <w:lang w:val="en-GB"/>
              </w:rPr>
            </w:pPr>
            <w:r w:rsidRPr="00487FAF">
              <w:rPr>
                <w:lang w:val="en-GB"/>
              </w:rPr>
              <w:t>Determining which PRE will be ensuring implementation of qualification work, forms tasks, requirements and evaluation of qualification work</w:t>
            </w:r>
          </w:p>
        </w:tc>
        <w:tc>
          <w:tcPr>
            <w:tcW w:w="3320" w:type="dxa"/>
            <w:vMerge w:val="restart"/>
          </w:tcPr>
          <w:p w14:paraId="3DE4D3F7" w14:textId="77777777" w:rsidR="00B00DAA" w:rsidRPr="00487FAF" w:rsidRDefault="00B00DAA">
            <w:pPr>
              <w:pStyle w:val="TableParagraph"/>
              <w:ind w:left="0"/>
              <w:rPr>
                <w:lang w:val="en-GB"/>
              </w:rPr>
            </w:pPr>
          </w:p>
        </w:tc>
        <w:tc>
          <w:tcPr>
            <w:tcW w:w="3179" w:type="dxa"/>
            <w:vMerge w:val="restart"/>
          </w:tcPr>
          <w:p w14:paraId="58CC4338" w14:textId="6BF0E9A4" w:rsidR="00B00DAA" w:rsidRPr="00487FAF" w:rsidRDefault="00080EA5" w:rsidP="003C1221">
            <w:pPr>
              <w:pStyle w:val="TableParagraph"/>
              <w:spacing w:before="1"/>
              <w:ind w:left="106" w:right="184"/>
              <w:jc w:val="both"/>
              <w:rPr>
                <w:lang w:val="en-GB"/>
              </w:rPr>
            </w:pPr>
            <w:r w:rsidRPr="00487FAF">
              <w:rPr>
                <w:lang w:val="en-GB"/>
              </w:rPr>
              <w:t>Generali</w:t>
            </w:r>
            <w:r w:rsidR="00E606F0" w:rsidRPr="00487FAF">
              <w:rPr>
                <w:lang w:val="en-GB"/>
              </w:rPr>
              <w:t>s</w:t>
            </w:r>
            <w:r w:rsidRPr="00487FAF">
              <w:rPr>
                <w:lang w:val="en-GB"/>
              </w:rPr>
              <w:t>ation and analysis of information obtained during the survey of students, in case of the need for forming proposals concerning changes in EP and/or WP</w:t>
            </w:r>
          </w:p>
        </w:tc>
        <w:tc>
          <w:tcPr>
            <w:tcW w:w="3683" w:type="dxa"/>
            <w:vMerge w:val="restart"/>
          </w:tcPr>
          <w:p w14:paraId="2F3B988E" w14:textId="77777777" w:rsidR="00B00DAA" w:rsidRPr="00487FAF" w:rsidRDefault="00B00DAA">
            <w:pPr>
              <w:pStyle w:val="TableParagraph"/>
              <w:ind w:left="0"/>
              <w:rPr>
                <w:lang w:val="en-GB"/>
              </w:rPr>
            </w:pPr>
          </w:p>
        </w:tc>
      </w:tr>
      <w:tr w:rsidR="00A32BC7" w:rsidRPr="00487FAF" w14:paraId="2D550DC7" w14:textId="77777777">
        <w:trPr>
          <w:trHeight w:val="506"/>
        </w:trPr>
        <w:tc>
          <w:tcPr>
            <w:tcW w:w="1851" w:type="dxa"/>
            <w:vMerge/>
            <w:tcBorders>
              <w:top w:val="nil"/>
            </w:tcBorders>
          </w:tcPr>
          <w:p w14:paraId="0431FEDC" w14:textId="77777777" w:rsidR="00B00DAA" w:rsidRPr="00487FAF" w:rsidRDefault="00B00DAA">
            <w:pPr>
              <w:rPr>
                <w:sz w:val="2"/>
                <w:szCs w:val="2"/>
                <w:lang w:val="en-GB"/>
              </w:rPr>
            </w:pPr>
          </w:p>
        </w:tc>
        <w:tc>
          <w:tcPr>
            <w:tcW w:w="3246" w:type="dxa"/>
          </w:tcPr>
          <w:p w14:paraId="78A4DEAC" w14:textId="3F16F99C" w:rsidR="00B00DAA" w:rsidRPr="00487FAF" w:rsidRDefault="00080EA5" w:rsidP="003C1221">
            <w:pPr>
              <w:pStyle w:val="TableParagraph"/>
              <w:spacing w:before="2" w:line="238" w:lineRule="exact"/>
              <w:jc w:val="both"/>
              <w:rPr>
                <w:lang w:val="en-GB"/>
              </w:rPr>
            </w:pPr>
            <w:r w:rsidRPr="00487FAF">
              <w:rPr>
                <w:lang w:val="en-GB"/>
              </w:rPr>
              <w:t>Formation of EP development strategy</w:t>
            </w:r>
          </w:p>
        </w:tc>
        <w:tc>
          <w:tcPr>
            <w:tcW w:w="3320" w:type="dxa"/>
            <w:vMerge/>
            <w:tcBorders>
              <w:top w:val="nil"/>
            </w:tcBorders>
          </w:tcPr>
          <w:p w14:paraId="67FF584E" w14:textId="77777777" w:rsidR="00B00DAA" w:rsidRPr="00487FAF" w:rsidRDefault="00B00DAA">
            <w:pPr>
              <w:rPr>
                <w:sz w:val="2"/>
                <w:szCs w:val="2"/>
                <w:lang w:val="en-GB"/>
              </w:rPr>
            </w:pPr>
          </w:p>
        </w:tc>
        <w:tc>
          <w:tcPr>
            <w:tcW w:w="3179" w:type="dxa"/>
            <w:vMerge/>
            <w:tcBorders>
              <w:top w:val="nil"/>
            </w:tcBorders>
          </w:tcPr>
          <w:p w14:paraId="49EB90DC" w14:textId="77777777" w:rsidR="00B00DAA" w:rsidRPr="00487FAF" w:rsidRDefault="00B00DAA">
            <w:pPr>
              <w:rPr>
                <w:sz w:val="2"/>
                <w:szCs w:val="2"/>
                <w:lang w:val="en-GB"/>
              </w:rPr>
            </w:pPr>
          </w:p>
        </w:tc>
        <w:tc>
          <w:tcPr>
            <w:tcW w:w="3683" w:type="dxa"/>
            <w:vMerge/>
            <w:tcBorders>
              <w:top w:val="nil"/>
            </w:tcBorders>
          </w:tcPr>
          <w:p w14:paraId="6D2130AB" w14:textId="77777777" w:rsidR="00B00DAA" w:rsidRPr="00487FAF" w:rsidRDefault="00B00DAA">
            <w:pPr>
              <w:rPr>
                <w:sz w:val="2"/>
                <w:szCs w:val="2"/>
                <w:lang w:val="en-GB"/>
              </w:rPr>
            </w:pPr>
          </w:p>
        </w:tc>
      </w:tr>
      <w:tr w:rsidR="00B00DAA" w:rsidRPr="00487FAF" w14:paraId="2EF897AB" w14:textId="77777777">
        <w:trPr>
          <w:trHeight w:val="2025"/>
        </w:trPr>
        <w:tc>
          <w:tcPr>
            <w:tcW w:w="1851" w:type="dxa"/>
            <w:vMerge/>
            <w:tcBorders>
              <w:top w:val="nil"/>
            </w:tcBorders>
          </w:tcPr>
          <w:p w14:paraId="32FE564C" w14:textId="77777777" w:rsidR="00B00DAA" w:rsidRPr="00487FAF" w:rsidRDefault="00B00DAA">
            <w:pPr>
              <w:rPr>
                <w:sz w:val="2"/>
                <w:szCs w:val="2"/>
                <w:lang w:val="en-GB"/>
              </w:rPr>
            </w:pPr>
          </w:p>
        </w:tc>
        <w:tc>
          <w:tcPr>
            <w:tcW w:w="3246" w:type="dxa"/>
          </w:tcPr>
          <w:p w14:paraId="624174A1" w14:textId="0DA76AA0" w:rsidR="00B00DAA" w:rsidRPr="00487FAF" w:rsidRDefault="005E26F6" w:rsidP="003C1221">
            <w:pPr>
              <w:pStyle w:val="TableParagraph"/>
              <w:ind w:right="262"/>
              <w:jc w:val="both"/>
              <w:rPr>
                <w:lang w:val="en-GB"/>
              </w:rPr>
            </w:pPr>
            <w:r w:rsidRPr="00487FAF">
              <w:rPr>
                <w:lang w:val="en-GB"/>
              </w:rPr>
              <w:t>Formation of proposals concerning curricula and working curricula</w:t>
            </w:r>
          </w:p>
        </w:tc>
        <w:tc>
          <w:tcPr>
            <w:tcW w:w="3320" w:type="dxa"/>
          </w:tcPr>
          <w:p w14:paraId="7A27BD1D" w14:textId="5A53235B" w:rsidR="00B00DAA" w:rsidRPr="00487FAF" w:rsidRDefault="004364AF" w:rsidP="003C1221">
            <w:pPr>
              <w:pStyle w:val="TableParagraph"/>
              <w:ind w:right="223"/>
              <w:jc w:val="both"/>
              <w:rPr>
                <w:lang w:val="en-GB"/>
              </w:rPr>
            </w:pPr>
            <w:r w:rsidRPr="00487FAF">
              <w:rPr>
                <w:b/>
                <w:bCs/>
                <w:lang w:val="en-GB"/>
              </w:rPr>
              <w:t>1st l</w:t>
            </w:r>
            <w:r w:rsidR="005E26F6" w:rsidRPr="00487FAF">
              <w:rPr>
                <w:b/>
                <w:bCs/>
                <w:lang w:val="en-GB"/>
              </w:rPr>
              <w:t xml:space="preserve">evel </w:t>
            </w:r>
            <w:r w:rsidRPr="00487FAF">
              <w:rPr>
                <w:b/>
                <w:bCs/>
                <w:lang w:val="en-GB"/>
              </w:rPr>
              <w:t>o</w:t>
            </w:r>
            <w:r w:rsidR="005E26F6" w:rsidRPr="00487FAF">
              <w:rPr>
                <w:b/>
                <w:bCs/>
                <w:lang w:val="en-GB"/>
              </w:rPr>
              <w:t>f approval EP</w:t>
            </w:r>
            <w:r w:rsidR="005E26F6" w:rsidRPr="00487FAF">
              <w:rPr>
                <w:lang w:val="en-GB"/>
              </w:rPr>
              <w:t xml:space="preserve"> - approval of agreed variant of EP, including curriculum. Only after signing EP by the guarantor and all members of PG</w:t>
            </w:r>
            <w:r w:rsidR="003C1221" w:rsidRPr="00487FAF">
              <w:rPr>
                <w:lang w:val="en-GB"/>
              </w:rPr>
              <w:t>,</w:t>
            </w:r>
            <w:r w:rsidR="005E26F6" w:rsidRPr="00487FAF">
              <w:rPr>
                <w:lang w:val="en-GB"/>
              </w:rPr>
              <w:t xml:space="preserve"> it moves to another level of approval</w:t>
            </w:r>
          </w:p>
        </w:tc>
        <w:tc>
          <w:tcPr>
            <w:tcW w:w="3179" w:type="dxa"/>
          </w:tcPr>
          <w:p w14:paraId="6D2AA24F" w14:textId="70DCBFEC" w:rsidR="00B00DAA" w:rsidRPr="00487FAF" w:rsidRDefault="005E26F6" w:rsidP="003C1221">
            <w:pPr>
              <w:pStyle w:val="TableParagraph"/>
              <w:spacing w:line="252" w:lineRule="exact"/>
              <w:ind w:left="106" w:right="271"/>
              <w:jc w:val="both"/>
              <w:rPr>
                <w:lang w:val="en-GB"/>
              </w:rPr>
            </w:pPr>
            <w:r w:rsidRPr="00487FAF">
              <w:rPr>
                <w:lang w:val="en-GB"/>
              </w:rPr>
              <w:t>Preparation of self-analysis report by EP for accreditation procedure. Summary of recommendations received in the process of communication with experts, formation of a proposal concerning changes in EP</w:t>
            </w:r>
          </w:p>
        </w:tc>
        <w:tc>
          <w:tcPr>
            <w:tcW w:w="3683" w:type="dxa"/>
          </w:tcPr>
          <w:p w14:paraId="17A1A30B" w14:textId="77777777" w:rsidR="00B00DAA" w:rsidRPr="00487FAF" w:rsidRDefault="00B00DAA">
            <w:pPr>
              <w:pStyle w:val="TableParagraph"/>
              <w:ind w:left="0"/>
              <w:rPr>
                <w:lang w:val="en-GB"/>
              </w:rPr>
            </w:pPr>
          </w:p>
        </w:tc>
      </w:tr>
    </w:tbl>
    <w:p w14:paraId="11DF3737" w14:textId="77777777" w:rsidR="00B00DAA" w:rsidRPr="00487FAF" w:rsidRDefault="00B00DAA">
      <w:pPr>
        <w:rPr>
          <w:lang w:val="en-GB"/>
        </w:rPr>
        <w:sectPr w:rsidR="00B00DAA" w:rsidRPr="00487FAF">
          <w:pgSz w:w="16840" w:h="11910" w:orient="landscape"/>
          <w:pgMar w:top="1100" w:right="700" w:bottom="280" w:left="620" w:header="708" w:footer="708" w:gutter="0"/>
          <w:cols w:space="720"/>
        </w:sectPr>
      </w:pPr>
    </w:p>
    <w:p w14:paraId="3B560662" w14:textId="77777777" w:rsidR="00B00DAA" w:rsidRPr="00487FAF" w:rsidRDefault="00B00DAA">
      <w:pPr>
        <w:pStyle w:val="a3"/>
        <w:spacing w:before="5"/>
        <w:rPr>
          <w:sz w:val="2"/>
          <w:lang w:val="en-G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5"/>
        <w:gridCol w:w="3241"/>
        <w:gridCol w:w="3317"/>
        <w:gridCol w:w="3183"/>
        <w:gridCol w:w="3680"/>
      </w:tblGrid>
      <w:tr w:rsidR="00A32BC7" w:rsidRPr="00487FAF" w14:paraId="5AD1AB5E" w14:textId="77777777">
        <w:trPr>
          <w:trHeight w:val="1771"/>
        </w:trPr>
        <w:tc>
          <w:tcPr>
            <w:tcW w:w="1855" w:type="dxa"/>
          </w:tcPr>
          <w:p w14:paraId="6E3FA96D" w14:textId="77777777" w:rsidR="00B00DAA" w:rsidRPr="00487FAF" w:rsidRDefault="00B00DAA">
            <w:pPr>
              <w:pStyle w:val="TableParagraph"/>
              <w:ind w:left="0"/>
              <w:rPr>
                <w:lang w:val="en-GB"/>
              </w:rPr>
            </w:pPr>
          </w:p>
        </w:tc>
        <w:tc>
          <w:tcPr>
            <w:tcW w:w="3241" w:type="dxa"/>
          </w:tcPr>
          <w:p w14:paraId="5A2362C2" w14:textId="4F1F106A" w:rsidR="00B00DAA" w:rsidRPr="00487FAF" w:rsidRDefault="0077014D" w:rsidP="003C1221">
            <w:pPr>
              <w:jc w:val="both"/>
              <w:rPr>
                <w:lang w:val="en-GB"/>
              </w:rPr>
            </w:pPr>
            <w:r w:rsidRPr="00487FAF">
              <w:rPr>
                <w:lang w:val="en-GB"/>
              </w:rPr>
              <w:t>Development of tasks, recommendations concerning implementation and defen</w:t>
            </w:r>
            <w:r w:rsidR="003C1221" w:rsidRPr="00487FAF">
              <w:rPr>
                <w:lang w:val="en-GB"/>
              </w:rPr>
              <w:t>c</w:t>
            </w:r>
            <w:r w:rsidRPr="00487FAF">
              <w:rPr>
                <w:lang w:val="en-GB"/>
              </w:rPr>
              <w:t xml:space="preserve">e of qualification work and/or program and qualification exam in accordance with </w:t>
            </w:r>
            <w:r w:rsidR="003C1221" w:rsidRPr="00487FAF">
              <w:rPr>
                <w:lang w:val="en-GB"/>
              </w:rPr>
              <w:t>PLO</w:t>
            </w:r>
            <w:r w:rsidRPr="00487FAF">
              <w:rPr>
                <w:lang w:val="en-GB"/>
              </w:rPr>
              <w:t>, provided by the standard</w:t>
            </w:r>
          </w:p>
        </w:tc>
        <w:tc>
          <w:tcPr>
            <w:tcW w:w="3317" w:type="dxa"/>
          </w:tcPr>
          <w:p w14:paraId="1A90A0FE" w14:textId="77777777" w:rsidR="00B00DAA" w:rsidRPr="00487FAF" w:rsidRDefault="00B00DAA">
            <w:pPr>
              <w:pStyle w:val="TableParagraph"/>
              <w:ind w:left="0"/>
              <w:rPr>
                <w:lang w:val="en-GB"/>
              </w:rPr>
            </w:pPr>
          </w:p>
        </w:tc>
        <w:tc>
          <w:tcPr>
            <w:tcW w:w="3183" w:type="dxa"/>
          </w:tcPr>
          <w:p w14:paraId="397CF50F" w14:textId="146BB87A" w:rsidR="00B00DAA" w:rsidRPr="00487FAF" w:rsidRDefault="004364AF" w:rsidP="003C1221">
            <w:pPr>
              <w:pStyle w:val="TableParagraph"/>
              <w:ind w:left="110" w:right="96"/>
              <w:jc w:val="both"/>
              <w:rPr>
                <w:lang w:val="en-GB"/>
              </w:rPr>
            </w:pPr>
            <w:r w:rsidRPr="00487FAF">
              <w:rPr>
                <w:lang w:val="en-GB"/>
              </w:rPr>
              <w:t>Analysis</w:t>
            </w:r>
            <w:r w:rsidR="0077014D" w:rsidRPr="00487FAF">
              <w:rPr>
                <w:lang w:val="en-GB"/>
              </w:rPr>
              <w:t xml:space="preserve"> of the results of state qualification exam for special</w:t>
            </w:r>
            <w:r w:rsidR="003C1221" w:rsidRPr="00487FAF">
              <w:rPr>
                <w:lang w:val="en-GB"/>
              </w:rPr>
              <w:t>i</w:t>
            </w:r>
            <w:r w:rsidR="0077014D" w:rsidRPr="00487FAF">
              <w:rPr>
                <w:lang w:val="en-GB"/>
              </w:rPr>
              <w:t>ties defined by Resolution of the Cabinet of Ministers</w:t>
            </w:r>
            <w:r w:rsidR="003C1221" w:rsidRPr="00487FAF">
              <w:rPr>
                <w:lang w:val="en-GB"/>
              </w:rPr>
              <w:t xml:space="preserve"> No. 684,</w:t>
            </w:r>
            <w:r w:rsidR="0077014D" w:rsidRPr="00487FAF">
              <w:rPr>
                <w:lang w:val="en-GB"/>
              </w:rPr>
              <w:t xml:space="preserve"> 17</w:t>
            </w:r>
            <w:r w:rsidR="003C1221" w:rsidRPr="00487FAF">
              <w:rPr>
                <w:lang w:val="en-GB"/>
              </w:rPr>
              <w:t>.08.</w:t>
            </w:r>
            <w:r w:rsidR="0077014D" w:rsidRPr="00487FAF">
              <w:rPr>
                <w:lang w:val="en-GB"/>
              </w:rPr>
              <w:t xml:space="preserve">2019 </w:t>
            </w:r>
          </w:p>
        </w:tc>
        <w:tc>
          <w:tcPr>
            <w:tcW w:w="3680" w:type="dxa"/>
          </w:tcPr>
          <w:p w14:paraId="09D2108D" w14:textId="77777777" w:rsidR="00B00DAA" w:rsidRPr="00487FAF" w:rsidRDefault="00B00DAA">
            <w:pPr>
              <w:pStyle w:val="TableParagraph"/>
              <w:ind w:left="0"/>
              <w:rPr>
                <w:lang w:val="en-GB"/>
              </w:rPr>
            </w:pPr>
          </w:p>
        </w:tc>
      </w:tr>
      <w:tr w:rsidR="00A32BC7" w:rsidRPr="00487FAF" w14:paraId="4174EE32" w14:textId="77777777">
        <w:trPr>
          <w:trHeight w:val="1536"/>
        </w:trPr>
        <w:tc>
          <w:tcPr>
            <w:tcW w:w="1855" w:type="dxa"/>
          </w:tcPr>
          <w:p w14:paraId="38A80D31" w14:textId="77777777" w:rsidR="00B00DAA" w:rsidRPr="00487FAF" w:rsidRDefault="00357331" w:rsidP="003C1221">
            <w:pPr>
              <w:pStyle w:val="TableParagraph"/>
              <w:spacing w:line="250" w:lineRule="exact"/>
              <w:ind w:left="0"/>
              <w:rPr>
                <w:b/>
                <w:lang w:val="en-GB"/>
              </w:rPr>
            </w:pPr>
            <w:r w:rsidRPr="00487FAF">
              <w:rPr>
                <w:b/>
                <w:lang w:val="en-GB"/>
              </w:rPr>
              <w:t>2.1.3</w:t>
            </w:r>
          </w:p>
          <w:p w14:paraId="4668AD1E" w14:textId="5BCD6034" w:rsidR="007A4FE1" w:rsidRPr="00487FAF" w:rsidRDefault="007A4FE1" w:rsidP="003C1221">
            <w:pPr>
              <w:rPr>
                <w:lang w:val="en-GB"/>
              </w:rPr>
            </w:pPr>
            <w:r w:rsidRPr="00487FAF">
              <w:rPr>
                <w:b/>
                <w:bCs/>
                <w:lang w:val="en-GB"/>
              </w:rPr>
              <w:t>Coordinator of EC</w:t>
            </w:r>
            <w:r w:rsidRPr="00487FAF">
              <w:rPr>
                <w:lang w:val="en-GB"/>
              </w:rPr>
              <w:t xml:space="preserve"> </w:t>
            </w:r>
          </w:p>
          <w:p w14:paraId="220ED4B0" w14:textId="552E69E1" w:rsidR="00B00DAA" w:rsidRPr="00487FAF" w:rsidRDefault="00357331" w:rsidP="003C1221">
            <w:pPr>
              <w:pStyle w:val="TableParagraph"/>
              <w:spacing w:before="1"/>
              <w:ind w:left="0"/>
              <w:rPr>
                <w:b/>
                <w:lang w:val="en-GB"/>
              </w:rPr>
            </w:pPr>
            <w:r w:rsidRPr="00487FAF">
              <w:rPr>
                <w:b/>
                <w:i/>
                <w:lang w:val="en-GB"/>
              </w:rPr>
              <w:t>(</w:t>
            </w:r>
            <w:r w:rsidR="008E7CFE" w:rsidRPr="00487FAF">
              <w:rPr>
                <w:b/>
                <w:i/>
                <w:lang w:val="en-GB"/>
              </w:rPr>
              <w:t>Module</w:t>
            </w:r>
            <w:r w:rsidR="007A4FE1" w:rsidRPr="00487FAF">
              <w:rPr>
                <w:b/>
                <w:i/>
                <w:spacing w:val="1"/>
                <w:lang w:val="en-GB"/>
              </w:rPr>
              <w:t xml:space="preserve"> </w:t>
            </w:r>
            <w:r w:rsidRPr="00487FAF">
              <w:rPr>
                <w:b/>
                <w:i/>
                <w:lang w:val="en-GB"/>
              </w:rPr>
              <w:t>leader</w:t>
            </w:r>
            <w:r w:rsidRPr="00487FAF">
              <w:rPr>
                <w:b/>
                <w:lang w:val="en-GB"/>
              </w:rPr>
              <w:t>)</w:t>
            </w:r>
          </w:p>
        </w:tc>
        <w:tc>
          <w:tcPr>
            <w:tcW w:w="3241" w:type="dxa"/>
          </w:tcPr>
          <w:p w14:paraId="248AA9AD" w14:textId="753E57C7" w:rsidR="00B00DAA" w:rsidRPr="00487FAF" w:rsidRDefault="007A4FE1" w:rsidP="003C1221">
            <w:pPr>
              <w:pStyle w:val="TableParagraph"/>
              <w:spacing w:line="248" w:lineRule="exact"/>
              <w:ind w:left="103"/>
              <w:jc w:val="both"/>
              <w:rPr>
                <w:lang w:val="en-GB"/>
              </w:rPr>
            </w:pPr>
            <w:r w:rsidRPr="00487FAF">
              <w:rPr>
                <w:lang w:val="en-GB"/>
              </w:rPr>
              <w:t xml:space="preserve">Development of work programs in accordance with </w:t>
            </w:r>
            <w:r w:rsidR="003C1221" w:rsidRPr="00487FAF">
              <w:rPr>
                <w:lang w:val="en-GB"/>
              </w:rPr>
              <w:t>PLO</w:t>
            </w:r>
            <w:r w:rsidRPr="00487FAF">
              <w:rPr>
                <w:lang w:val="en-GB"/>
              </w:rPr>
              <w:t xml:space="preserve"> and regulatory framework of SNAU</w:t>
            </w:r>
          </w:p>
        </w:tc>
        <w:tc>
          <w:tcPr>
            <w:tcW w:w="3317" w:type="dxa"/>
          </w:tcPr>
          <w:p w14:paraId="769C2564" w14:textId="524CAAB8" w:rsidR="00B00DAA" w:rsidRPr="00487FAF" w:rsidRDefault="007A4FE1">
            <w:pPr>
              <w:pStyle w:val="TableParagraph"/>
              <w:ind w:left="108" w:right="246"/>
              <w:rPr>
                <w:lang w:val="en-GB"/>
              </w:rPr>
            </w:pPr>
            <w:r w:rsidRPr="00487FAF">
              <w:rPr>
                <w:lang w:val="en-GB"/>
              </w:rPr>
              <w:t xml:space="preserve">After signing EC by </w:t>
            </w:r>
            <w:r w:rsidR="003C1221" w:rsidRPr="00487FAF">
              <w:rPr>
                <w:lang w:val="en-GB"/>
              </w:rPr>
              <w:t xml:space="preserve">the </w:t>
            </w:r>
            <w:r w:rsidRPr="00487FAF">
              <w:rPr>
                <w:lang w:val="en-GB"/>
              </w:rPr>
              <w:t>coordinator</w:t>
            </w:r>
            <w:r w:rsidR="003C1221" w:rsidRPr="00487FAF">
              <w:rPr>
                <w:lang w:val="en-GB"/>
              </w:rPr>
              <w:t>,</w:t>
            </w:r>
            <w:r w:rsidRPr="00487FAF">
              <w:rPr>
                <w:lang w:val="en-GB"/>
              </w:rPr>
              <w:t xml:space="preserve"> </w:t>
            </w:r>
            <w:r w:rsidR="003C1221" w:rsidRPr="00487FAF">
              <w:rPr>
                <w:lang w:val="en-GB"/>
              </w:rPr>
              <w:t xml:space="preserve">it </w:t>
            </w:r>
            <w:r w:rsidRPr="00487FAF">
              <w:rPr>
                <w:lang w:val="en-GB"/>
              </w:rPr>
              <w:t xml:space="preserve">moves to approval by </w:t>
            </w:r>
            <w:r w:rsidR="003C1221" w:rsidRPr="00487FAF">
              <w:rPr>
                <w:lang w:val="en-GB"/>
              </w:rPr>
              <w:t xml:space="preserve">the </w:t>
            </w:r>
            <w:r w:rsidRPr="00487FAF">
              <w:rPr>
                <w:lang w:val="en-GB"/>
              </w:rPr>
              <w:t>guarantor of EP</w:t>
            </w:r>
          </w:p>
        </w:tc>
        <w:tc>
          <w:tcPr>
            <w:tcW w:w="3183" w:type="dxa"/>
            <w:vMerge w:val="restart"/>
          </w:tcPr>
          <w:p w14:paraId="5F535B79" w14:textId="0599D51D" w:rsidR="00B00DAA" w:rsidRPr="00487FAF" w:rsidRDefault="007A4FE1" w:rsidP="003C1221">
            <w:pPr>
              <w:pStyle w:val="TableParagraph"/>
              <w:ind w:left="110" w:right="99"/>
              <w:jc w:val="both"/>
              <w:rPr>
                <w:lang w:val="en-GB"/>
              </w:rPr>
            </w:pPr>
            <w:r w:rsidRPr="00487FAF">
              <w:rPr>
                <w:lang w:val="en-GB"/>
              </w:rPr>
              <w:t xml:space="preserve">Annual EP review </w:t>
            </w:r>
            <w:r w:rsidR="003C1221" w:rsidRPr="00487FAF">
              <w:rPr>
                <w:lang w:val="en-GB"/>
              </w:rPr>
              <w:t>based on</w:t>
            </w:r>
            <w:r w:rsidRPr="00487FAF">
              <w:rPr>
                <w:lang w:val="en-GB"/>
              </w:rPr>
              <w:t xml:space="preserve"> proposals PG taking into account</w:t>
            </w:r>
            <w:r w:rsidR="00357331" w:rsidRPr="00487FAF">
              <w:rPr>
                <w:lang w:val="en-GB"/>
              </w:rPr>
              <w:t>:</w:t>
            </w:r>
          </w:p>
          <w:p w14:paraId="46ED1DB7" w14:textId="061A35C8" w:rsidR="000E18D6" w:rsidRPr="00487FAF" w:rsidRDefault="000E18D6" w:rsidP="003C1221">
            <w:pPr>
              <w:pStyle w:val="a5"/>
              <w:numPr>
                <w:ilvl w:val="0"/>
                <w:numId w:val="23"/>
              </w:numPr>
              <w:rPr>
                <w:lang w:val="en-GB"/>
              </w:rPr>
            </w:pPr>
            <w:r w:rsidRPr="00487FAF">
              <w:rPr>
                <w:lang w:val="en-GB"/>
              </w:rPr>
              <w:t>results of student survey;</w:t>
            </w:r>
          </w:p>
          <w:p w14:paraId="1199DA7D" w14:textId="0E765C59" w:rsidR="000E18D6" w:rsidRPr="00487FAF" w:rsidRDefault="000E18D6" w:rsidP="003C1221">
            <w:pPr>
              <w:pStyle w:val="a5"/>
              <w:numPr>
                <w:ilvl w:val="0"/>
                <w:numId w:val="23"/>
              </w:numPr>
              <w:rPr>
                <w:lang w:val="en-GB"/>
              </w:rPr>
            </w:pPr>
            <w:r w:rsidRPr="00487FAF">
              <w:rPr>
                <w:lang w:val="en-GB"/>
              </w:rPr>
              <w:t xml:space="preserve">updating information that forms </w:t>
            </w:r>
            <w:r w:rsidR="003C1221" w:rsidRPr="00487FAF">
              <w:rPr>
                <w:lang w:val="en-GB"/>
              </w:rPr>
              <w:t xml:space="preserve">the </w:t>
            </w:r>
            <w:r w:rsidRPr="00487FAF">
              <w:rPr>
                <w:lang w:val="en-GB"/>
              </w:rPr>
              <w:t>content of EC (curriculum - updating legislation, etc.)</w:t>
            </w:r>
          </w:p>
          <w:p w14:paraId="492DF22C" w14:textId="0390D78C" w:rsidR="00B00DAA" w:rsidRPr="00487FAF" w:rsidRDefault="000E18D6" w:rsidP="004364AF">
            <w:pPr>
              <w:jc w:val="both"/>
              <w:rPr>
                <w:lang w:val="en-GB"/>
              </w:rPr>
            </w:pPr>
            <w:r w:rsidRPr="00487FAF">
              <w:rPr>
                <w:lang w:val="en-GB"/>
              </w:rPr>
              <w:t xml:space="preserve">Recommendations of external stakeholders </w:t>
            </w:r>
          </w:p>
        </w:tc>
        <w:tc>
          <w:tcPr>
            <w:tcW w:w="3680" w:type="dxa"/>
          </w:tcPr>
          <w:p w14:paraId="02B05336" w14:textId="4AD09DA2" w:rsidR="003C1221" w:rsidRPr="00487FAF" w:rsidRDefault="003C1221">
            <w:pPr>
              <w:pStyle w:val="TableParagraph"/>
              <w:spacing w:line="245" w:lineRule="exact"/>
              <w:ind w:left="105"/>
              <w:rPr>
                <w:lang w:val="en-GB"/>
              </w:rPr>
            </w:pPr>
            <w:r w:rsidRPr="00487FAF">
              <w:rPr>
                <w:lang w:val="en-GB"/>
              </w:rPr>
              <w:t xml:space="preserve">Integrity </w:t>
            </w:r>
          </w:p>
        </w:tc>
      </w:tr>
      <w:tr w:rsidR="00A32BC7" w:rsidRPr="00487FAF" w14:paraId="04CFA7EF" w14:textId="77777777" w:rsidTr="004364AF">
        <w:trPr>
          <w:trHeight w:val="892"/>
        </w:trPr>
        <w:tc>
          <w:tcPr>
            <w:tcW w:w="1855" w:type="dxa"/>
            <w:vMerge w:val="restart"/>
          </w:tcPr>
          <w:p w14:paraId="3DE2DB1E" w14:textId="507D395D" w:rsidR="00B00DAA" w:rsidRPr="00487FAF" w:rsidRDefault="00357331">
            <w:pPr>
              <w:pStyle w:val="TableParagraph"/>
              <w:ind w:right="188"/>
              <w:rPr>
                <w:b/>
                <w:lang w:val="en-GB"/>
              </w:rPr>
            </w:pPr>
            <w:r w:rsidRPr="00487FAF">
              <w:rPr>
                <w:b/>
                <w:lang w:val="en-GB"/>
              </w:rPr>
              <w:t xml:space="preserve">2.1.4. </w:t>
            </w:r>
            <w:r w:rsidR="000E18D6" w:rsidRPr="00487FAF">
              <w:rPr>
                <w:b/>
                <w:lang w:val="en-GB"/>
              </w:rPr>
              <w:t>L</w:t>
            </w:r>
            <w:r w:rsidRPr="00487FAF">
              <w:rPr>
                <w:b/>
                <w:lang w:val="en-GB"/>
              </w:rPr>
              <w:t>ecturer</w:t>
            </w:r>
          </w:p>
        </w:tc>
        <w:tc>
          <w:tcPr>
            <w:tcW w:w="3241" w:type="dxa"/>
          </w:tcPr>
          <w:p w14:paraId="7C52E3D2" w14:textId="1A9AC229" w:rsidR="00B00DAA" w:rsidRPr="00487FAF" w:rsidRDefault="005A51E6" w:rsidP="003C1221">
            <w:pPr>
              <w:pStyle w:val="TableParagraph"/>
              <w:ind w:left="103"/>
              <w:jc w:val="both"/>
              <w:rPr>
                <w:lang w:val="en-GB"/>
              </w:rPr>
            </w:pPr>
            <w:r w:rsidRPr="00487FAF">
              <w:rPr>
                <w:lang w:val="en-GB"/>
              </w:rPr>
              <w:t xml:space="preserve">Development of work programs in accordance with </w:t>
            </w:r>
            <w:r w:rsidR="003C1221" w:rsidRPr="00487FAF">
              <w:rPr>
                <w:lang w:val="en-GB"/>
              </w:rPr>
              <w:t>PLO</w:t>
            </w:r>
            <w:r w:rsidRPr="00487FAF">
              <w:rPr>
                <w:lang w:val="en-GB"/>
              </w:rPr>
              <w:t xml:space="preserve"> and regulatory framework of SNAU</w:t>
            </w:r>
          </w:p>
        </w:tc>
        <w:tc>
          <w:tcPr>
            <w:tcW w:w="3317" w:type="dxa"/>
          </w:tcPr>
          <w:p w14:paraId="12FAD98A" w14:textId="77777777" w:rsidR="00B00DAA" w:rsidRPr="00487FAF" w:rsidRDefault="00B00DAA">
            <w:pPr>
              <w:pStyle w:val="TableParagraph"/>
              <w:ind w:left="0"/>
              <w:rPr>
                <w:lang w:val="en-GB"/>
              </w:rPr>
            </w:pPr>
          </w:p>
        </w:tc>
        <w:tc>
          <w:tcPr>
            <w:tcW w:w="3183" w:type="dxa"/>
            <w:vMerge/>
            <w:tcBorders>
              <w:top w:val="nil"/>
            </w:tcBorders>
          </w:tcPr>
          <w:p w14:paraId="3C784C7D" w14:textId="77777777" w:rsidR="00B00DAA" w:rsidRPr="00487FAF" w:rsidRDefault="00B00DAA">
            <w:pPr>
              <w:rPr>
                <w:sz w:val="2"/>
                <w:szCs w:val="2"/>
                <w:lang w:val="en-GB"/>
              </w:rPr>
            </w:pPr>
          </w:p>
        </w:tc>
        <w:tc>
          <w:tcPr>
            <w:tcW w:w="3680" w:type="dxa"/>
          </w:tcPr>
          <w:p w14:paraId="233D616F" w14:textId="66B5DC1E" w:rsidR="00B00DAA" w:rsidRPr="00487FAF" w:rsidRDefault="005A51E6">
            <w:pPr>
              <w:pStyle w:val="TableParagraph"/>
              <w:ind w:left="105" w:right="278"/>
              <w:rPr>
                <w:lang w:val="en-GB"/>
              </w:rPr>
            </w:pPr>
            <w:r w:rsidRPr="00487FAF">
              <w:rPr>
                <w:lang w:val="en-GB"/>
              </w:rPr>
              <w:t>Teaching EC in accordance with developed work programs and PRE and regulatory framework of SNAU</w:t>
            </w:r>
          </w:p>
        </w:tc>
      </w:tr>
      <w:tr w:rsidR="00A32BC7" w:rsidRPr="00487FAF" w14:paraId="5451044D" w14:textId="77777777">
        <w:trPr>
          <w:trHeight w:val="1516"/>
        </w:trPr>
        <w:tc>
          <w:tcPr>
            <w:tcW w:w="1855" w:type="dxa"/>
            <w:vMerge/>
            <w:tcBorders>
              <w:top w:val="nil"/>
            </w:tcBorders>
          </w:tcPr>
          <w:p w14:paraId="2D6A2FAD" w14:textId="77777777" w:rsidR="00B00DAA" w:rsidRPr="00487FAF" w:rsidRDefault="00B00DAA">
            <w:pPr>
              <w:rPr>
                <w:sz w:val="2"/>
                <w:szCs w:val="2"/>
                <w:lang w:val="en-GB"/>
              </w:rPr>
            </w:pPr>
          </w:p>
        </w:tc>
        <w:tc>
          <w:tcPr>
            <w:tcW w:w="3241" w:type="dxa"/>
          </w:tcPr>
          <w:p w14:paraId="5728E11E" w14:textId="52523E45" w:rsidR="00B00DAA" w:rsidRPr="00487FAF" w:rsidRDefault="005A51E6" w:rsidP="003C1221">
            <w:pPr>
              <w:pStyle w:val="TableParagraph"/>
              <w:spacing w:line="252" w:lineRule="exact"/>
              <w:ind w:left="103" w:right="505"/>
              <w:jc w:val="both"/>
              <w:rPr>
                <w:lang w:val="en-GB"/>
              </w:rPr>
            </w:pPr>
            <w:r w:rsidRPr="00487FAF">
              <w:rPr>
                <w:lang w:val="en-GB"/>
              </w:rPr>
              <w:t xml:space="preserve">Application of methods of teaching, learning and evaluations which assist maximally </w:t>
            </w:r>
            <w:r w:rsidR="003C1221" w:rsidRPr="00487FAF">
              <w:rPr>
                <w:lang w:val="en-GB"/>
              </w:rPr>
              <w:t>in</w:t>
            </w:r>
            <w:r w:rsidRPr="00487FAF">
              <w:rPr>
                <w:lang w:val="en-GB"/>
              </w:rPr>
              <w:t xml:space="preserve"> </w:t>
            </w:r>
            <w:r w:rsidR="003C1221" w:rsidRPr="00487FAF">
              <w:rPr>
                <w:lang w:val="en-GB"/>
              </w:rPr>
              <w:t xml:space="preserve">the </w:t>
            </w:r>
            <w:r w:rsidRPr="00487FAF">
              <w:rPr>
                <w:lang w:val="en-GB"/>
              </w:rPr>
              <w:t xml:space="preserve">implementation of </w:t>
            </w:r>
            <w:r w:rsidR="003C1221" w:rsidRPr="00487FAF">
              <w:rPr>
                <w:lang w:val="en-GB"/>
              </w:rPr>
              <w:t xml:space="preserve">integrity </w:t>
            </w:r>
            <w:r w:rsidRPr="00487FAF">
              <w:rPr>
                <w:lang w:val="en-GB"/>
              </w:rPr>
              <w:t xml:space="preserve">in </w:t>
            </w:r>
            <w:r w:rsidR="003C1221" w:rsidRPr="00487FAF">
              <w:rPr>
                <w:lang w:val="en-GB"/>
              </w:rPr>
              <w:t xml:space="preserve">the </w:t>
            </w:r>
            <w:r w:rsidRPr="00487FAF">
              <w:rPr>
                <w:lang w:val="en-GB"/>
              </w:rPr>
              <w:t>education process</w:t>
            </w:r>
          </w:p>
        </w:tc>
        <w:tc>
          <w:tcPr>
            <w:tcW w:w="3317" w:type="dxa"/>
          </w:tcPr>
          <w:p w14:paraId="56511C68" w14:textId="77777777" w:rsidR="00B00DAA" w:rsidRPr="00487FAF" w:rsidRDefault="00B00DAA">
            <w:pPr>
              <w:pStyle w:val="TableParagraph"/>
              <w:ind w:left="0"/>
              <w:rPr>
                <w:lang w:val="en-GB"/>
              </w:rPr>
            </w:pPr>
          </w:p>
        </w:tc>
        <w:tc>
          <w:tcPr>
            <w:tcW w:w="3183" w:type="dxa"/>
          </w:tcPr>
          <w:p w14:paraId="00BB99D4" w14:textId="77777777" w:rsidR="00B00DAA" w:rsidRPr="00487FAF" w:rsidRDefault="00B00DAA">
            <w:pPr>
              <w:pStyle w:val="TableParagraph"/>
              <w:ind w:left="0"/>
              <w:rPr>
                <w:lang w:val="en-GB"/>
              </w:rPr>
            </w:pPr>
          </w:p>
        </w:tc>
        <w:tc>
          <w:tcPr>
            <w:tcW w:w="3680" w:type="dxa"/>
          </w:tcPr>
          <w:p w14:paraId="4B0D3257" w14:textId="0D9A2A9F" w:rsidR="00B00DAA" w:rsidRPr="00487FAF" w:rsidRDefault="005A51E6">
            <w:pPr>
              <w:pStyle w:val="TableParagraph"/>
              <w:spacing w:line="249" w:lineRule="exact"/>
              <w:ind w:left="105"/>
              <w:rPr>
                <w:lang w:val="en-GB"/>
              </w:rPr>
            </w:pPr>
            <w:r w:rsidRPr="00487FAF">
              <w:rPr>
                <w:lang w:val="en-GB"/>
              </w:rPr>
              <w:t xml:space="preserve">Keeping to the principles of academic </w:t>
            </w:r>
            <w:r w:rsidR="003C1221" w:rsidRPr="00487FAF">
              <w:rPr>
                <w:lang w:val="en-GB"/>
              </w:rPr>
              <w:t>integrity</w:t>
            </w:r>
            <w:r w:rsidRPr="00487FAF">
              <w:rPr>
                <w:lang w:val="en-GB"/>
              </w:rPr>
              <w:t>, their promotion among students</w:t>
            </w:r>
          </w:p>
        </w:tc>
      </w:tr>
      <w:tr w:rsidR="00A32BC7" w:rsidRPr="00487FAF" w14:paraId="387221F9" w14:textId="77777777">
        <w:trPr>
          <w:trHeight w:val="1005"/>
        </w:trPr>
        <w:tc>
          <w:tcPr>
            <w:tcW w:w="1855" w:type="dxa"/>
          </w:tcPr>
          <w:p w14:paraId="431EEFDD" w14:textId="7A6AF3AC" w:rsidR="00B00DAA" w:rsidRPr="00487FAF" w:rsidRDefault="00357331">
            <w:pPr>
              <w:pStyle w:val="TableParagraph"/>
              <w:ind w:right="222"/>
              <w:rPr>
                <w:b/>
                <w:lang w:val="en-GB"/>
              </w:rPr>
            </w:pPr>
            <w:r w:rsidRPr="00487FAF">
              <w:rPr>
                <w:b/>
                <w:lang w:val="en-GB"/>
              </w:rPr>
              <w:t xml:space="preserve">2.1.5 </w:t>
            </w:r>
            <w:r w:rsidR="000877E4" w:rsidRPr="00487FAF">
              <w:rPr>
                <w:b/>
                <w:lang w:val="en-GB"/>
              </w:rPr>
              <w:t>Scientific</w:t>
            </w:r>
            <w:r w:rsidRPr="00487FAF">
              <w:rPr>
                <w:b/>
                <w:spacing w:val="-52"/>
                <w:lang w:val="en-GB"/>
              </w:rPr>
              <w:t xml:space="preserve"> </w:t>
            </w:r>
            <w:r w:rsidR="000877E4" w:rsidRPr="00487FAF">
              <w:rPr>
                <w:b/>
                <w:lang w:val="en-GB"/>
              </w:rPr>
              <w:t>supervisor</w:t>
            </w:r>
            <w:r w:rsidRPr="00487FAF">
              <w:rPr>
                <w:b/>
                <w:spacing w:val="-5"/>
                <w:lang w:val="en-GB"/>
              </w:rPr>
              <w:t xml:space="preserve"> </w:t>
            </w:r>
            <w:r w:rsidRPr="00487FAF">
              <w:rPr>
                <w:b/>
                <w:lang w:val="en-GB"/>
              </w:rPr>
              <w:t>(</w:t>
            </w:r>
            <w:r w:rsidR="000877E4" w:rsidRPr="00487FAF">
              <w:rPr>
                <w:b/>
                <w:lang w:val="en-GB"/>
              </w:rPr>
              <w:t>for</w:t>
            </w:r>
          </w:p>
          <w:p w14:paraId="14E4CEB9" w14:textId="78263745" w:rsidR="00B00DAA" w:rsidRPr="00487FAF" w:rsidRDefault="000877E4">
            <w:pPr>
              <w:pStyle w:val="TableParagraph"/>
              <w:spacing w:line="252" w:lineRule="exact"/>
              <w:ind w:right="460"/>
              <w:rPr>
                <w:b/>
                <w:lang w:val="en-GB"/>
              </w:rPr>
            </w:pPr>
            <w:r w:rsidRPr="00487FAF">
              <w:rPr>
                <w:b/>
                <w:lang w:val="en-GB"/>
              </w:rPr>
              <w:t>EP of level</w:t>
            </w:r>
            <w:r w:rsidR="00357331" w:rsidRPr="00487FAF">
              <w:rPr>
                <w:b/>
                <w:lang w:val="en-GB"/>
              </w:rPr>
              <w:t xml:space="preserve"> ІІІ</w:t>
            </w:r>
            <w:r w:rsidRPr="00487FAF">
              <w:rPr>
                <w:b/>
                <w:lang w:val="en-GB"/>
              </w:rPr>
              <w:t xml:space="preserve"> of HE</w:t>
            </w:r>
            <w:r w:rsidR="00357331" w:rsidRPr="00487FAF">
              <w:rPr>
                <w:b/>
                <w:lang w:val="en-GB"/>
              </w:rPr>
              <w:t>)</w:t>
            </w:r>
          </w:p>
        </w:tc>
        <w:tc>
          <w:tcPr>
            <w:tcW w:w="3241" w:type="dxa"/>
          </w:tcPr>
          <w:p w14:paraId="28DB5617" w14:textId="23E3F5F9" w:rsidR="00B00DAA" w:rsidRPr="00487FAF" w:rsidRDefault="005A51E6" w:rsidP="003C1221">
            <w:pPr>
              <w:pStyle w:val="TableParagraph"/>
              <w:ind w:left="103" w:right="731"/>
              <w:jc w:val="both"/>
              <w:rPr>
                <w:lang w:val="en-GB"/>
              </w:rPr>
            </w:pPr>
            <w:r w:rsidRPr="00487FAF">
              <w:rPr>
                <w:lang w:val="en-GB"/>
              </w:rPr>
              <w:t>Projecting selective component of EP</w:t>
            </w:r>
          </w:p>
        </w:tc>
        <w:tc>
          <w:tcPr>
            <w:tcW w:w="3317" w:type="dxa"/>
          </w:tcPr>
          <w:p w14:paraId="018283C1" w14:textId="77777777" w:rsidR="00B00DAA" w:rsidRPr="00487FAF" w:rsidRDefault="00B00DAA">
            <w:pPr>
              <w:pStyle w:val="TableParagraph"/>
              <w:ind w:left="0"/>
              <w:rPr>
                <w:lang w:val="en-GB"/>
              </w:rPr>
            </w:pPr>
          </w:p>
        </w:tc>
        <w:tc>
          <w:tcPr>
            <w:tcW w:w="3183" w:type="dxa"/>
          </w:tcPr>
          <w:p w14:paraId="07053CF6" w14:textId="77777777" w:rsidR="00B00DAA" w:rsidRPr="00487FAF" w:rsidRDefault="00B00DAA">
            <w:pPr>
              <w:pStyle w:val="TableParagraph"/>
              <w:ind w:left="0"/>
              <w:rPr>
                <w:lang w:val="en-GB"/>
              </w:rPr>
            </w:pPr>
          </w:p>
        </w:tc>
        <w:tc>
          <w:tcPr>
            <w:tcW w:w="3680" w:type="dxa"/>
          </w:tcPr>
          <w:p w14:paraId="7D4418A3" w14:textId="7B8DCDAA" w:rsidR="00B00DAA" w:rsidRPr="00487FAF" w:rsidRDefault="005A51E6">
            <w:pPr>
              <w:pStyle w:val="TableParagraph"/>
              <w:spacing w:line="252" w:lineRule="exact"/>
              <w:ind w:left="105"/>
              <w:rPr>
                <w:lang w:val="en-GB"/>
              </w:rPr>
            </w:pPr>
            <w:r w:rsidRPr="00487FAF">
              <w:rPr>
                <w:lang w:val="en-GB"/>
              </w:rPr>
              <w:t xml:space="preserve">Assistance to </w:t>
            </w:r>
            <w:r w:rsidR="003C1221" w:rsidRPr="00487FAF">
              <w:rPr>
                <w:lang w:val="en-GB"/>
              </w:rPr>
              <w:t xml:space="preserve">the </w:t>
            </w:r>
            <w:r w:rsidRPr="00487FAF">
              <w:rPr>
                <w:lang w:val="en-GB"/>
              </w:rPr>
              <w:t xml:space="preserve">academic </w:t>
            </w:r>
            <w:r w:rsidR="003C1221" w:rsidRPr="00487FAF">
              <w:rPr>
                <w:lang w:val="en-GB"/>
              </w:rPr>
              <w:t xml:space="preserve">integrity </w:t>
            </w:r>
            <w:r w:rsidRPr="00487FAF">
              <w:rPr>
                <w:lang w:val="en-GB"/>
              </w:rPr>
              <w:t>of graduate students</w:t>
            </w:r>
          </w:p>
        </w:tc>
      </w:tr>
      <w:tr w:rsidR="00A32BC7" w:rsidRPr="00487FAF" w14:paraId="1E44C5CA" w14:textId="77777777">
        <w:trPr>
          <w:trHeight w:val="248"/>
        </w:trPr>
        <w:tc>
          <w:tcPr>
            <w:tcW w:w="15276" w:type="dxa"/>
            <w:gridSpan w:val="5"/>
          </w:tcPr>
          <w:p w14:paraId="0D8E1192" w14:textId="081B323E" w:rsidR="00B00DAA" w:rsidRPr="00487FAF" w:rsidRDefault="005A51E6">
            <w:pPr>
              <w:pStyle w:val="TableParagraph"/>
              <w:spacing w:line="229" w:lineRule="exact"/>
              <w:ind w:left="6065" w:right="6056"/>
              <w:jc w:val="center"/>
              <w:rPr>
                <w:b/>
                <w:lang w:val="en-GB"/>
              </w:rPr>
            </w:pPr>
            <w:r w:rsidRPr="00487FAF">
              <w:rPr>
                <w:b/>
                <w:bCs/>
                <w:lang w:val="en-GB"/>
              </w:rPr>
              <w:t>FACULTY LEVEL</w:t>
            </w:r>
          </w:p>
        </w:tc>
      </w:tr>
      <w:tr w:rsidR="00A32BC7" w:rsidRPr="00487FAF" w14:paraId="1EF7F6F1" w14:textId="77777777">
        <w:trPr>
          <w:trHeight w:val="758"/>
        </w:trPr>
        <w:tc>
          <w:tcPr>
            <w:tcW w:w="1855" w:type="dxa"/>
            <w:vMerge w:val="restart"/>
          </w:tcPr>
          <w:p w14:paraId="4F648F41" w14:textId="6D04791A" w:rsidR="00B00DAA" w:rsidRPr="00487FAF" w:rsidRDefault="00357331">
            <w:pPr>
              <w:pStyle w:val="TableParagraph"/>
              <w:ind w:right="555"/>
              <w:rPr>
                <w:b/>
                <w:lang w:val="en-GB"/>
              </w:rPr>
            </w:pPr>
            <w:r w:rsidRPr="00487FAF">
              <w:rPr>
                <w:b/>
                <w:lang w:val="en-GB"/>
              </w:rPr>
              <w:t xml:space="preserve">2.2.1. </w:t>
            </w:r>
            <w:r w:rsidR="005A51E6" w:rsidRPr="00487FAF">
              <w:rPr>
                <w:b/>
                <w:bCs/>
                <w:lang w:val="en-GB"/>
              </w:rPr>
              <w:t>Faculty Academic Council</w:t>
            </w:r>
          </w:p>
        </w:tc>
        <w:tc>
          <w:tcPr>
            <w:tcW w:w="3241" w:type="dxa"/>
          </w:tcPr>
          <w:p w14:paraId="5FD88548" w14:textId="77777777" w:rsidR="00B00DAA" w:rsidRPr="00487FAF" w:rsidRDefault="00B00DAA">
            <w:pPr>
              <w:pStyle w:val="TableParagraph"/>
              <w:ind w:left="0"/>
              <w:rPr>
                <w:lang w:val="en-GB"/>
              </w:rPr>
            </w:pPr>
          </w:p>
        </w:tc>
        <w:tc>
          <w:tcPr>
            <w:tcW w:w="3317" w:type="dxa"/>
          </w:tcPr>
          <w:p w14:paraId="107DFEBD" w14:textId="40595959" w:rsidR="00B00DAA" w:rsidRPr="00487FAF" w:rsidRDefault="00466179" w:rsidP="003C1221">
            <w:pPr>
              <w:pStyle w:val="TableParagraph"/>
              <w:spacing w:line="247" w:lineRule="exact"/>
              <w:ind w:left="108"/>
              <w:jc w:val="both"/>
              <w:rPr>
                <w:lang w:val="en-GB"/>
              </w:rPr>
            </w:pPr>
            <w:r w:rsidRPr="00487FAF">
              <w:rPr>
                <w:lang w:val="en-GB"/>
              </w:rPr>
              <w:t>Approves candidacy of the guarantor</w:t>
            </w:r>
          </w:p>
        </w:tc>
        <w:tc>
          <w:tcPr>
            <w:tcW w:w="3183" w:type="dxa"/>
          </w:tcPr>
          <w:p w14:paraId="4CA25B7F" w14:textId="77777777" w:rsidR="00B00DAA" w:rsidRPr="00487FAF" w:rsidRDefault="00B00DAA">
            <w:pPr>
              <w:pStyle w:val="TableParagraph"/>
              <w:ind w:left="0"/>
              <w:rPr>
                <w:lang w:val="en-GB"/>
              </w:rPr>
            </w:pPr>
          </w:p>
        </w:tc>
        <w:tc>
          <w:tcPr>
            <w:tcW w:w="3680" w:type="dxa"/>
          </w:tcPr>
          <w:p w14:paraId="0B9CF1E1" w14:textId="77777777" w:rsidR="00B00DAA" w:rsidRPr="00487FAF" w:rsidRDefault="00B00DAA">
            <w:pPr>
              <w:pStyle w:val="TableParagraph"/>
              <w:ind w:left="0"/>
              <w:rPr>
                <w:lang w:val="en-GB"/>
              </w:rPr>
            </w:pPr>
          </w:p>
        </w:tc>
      </w:tr>
      <w:tr w:rsidR="00A32BC7" w:rsidRPr="00487FAF" w14:paraId="47E932FE" w14:textId="77777777">
        <w:trPr>
          <w:trHeight w:val="760"/>
        </w:trPr>
        <w:tc>
          <w:tcPr>
            <w:tcW w:w="1855" w:type="dxa"/>
            <w:vMerge/>
            <w:tcBorders>
              <w:top w:val="nil"/>
            </w:tcBorders>
          </w:tcPr>
          <w:p w14:paraId="29C949DA" w14:textId="77777777" w:rsidR="00B00DAA" w:rsidRPr="00487FAF" w:rsidRDefault="00B00DAA">
            <w:pPr>
              <w:rPr>
                <w:sz w:val="2"/>
                <w:szCs w:val="2"/>
                <w:lang w:val="en-GB"/>
              </w:rPr>
            </w:pPr>
          </w:p>
        </w:tc>
        <w:tc>
          <w:tcPr>
            <w:tcW w:w="3241" w:type="dxa"/>
          </w:tcPr>
          <w:p w14:paraId="2A2302EB" w14:textId="42804A87" w:rsidR="00B00DAA" w:rsidRPr="00487FAF" w:rsidRDefault="004364AF">
            <w:pPr>
              <w:pStyle w:val="TableParagraph"/>
              <w:ind w:left="0"/>
              <w:rPr>
                <w:lang w:val="en-GB"/>
              </w:rPr>
            </w:pPr>
            <w:r w:rsidRPr="00487FAF">
              <w:rPr>
                <w:lang w:val="en-GB"/>
              </w:rPr>
              <w:t>3</w:t>
            </w:r>
          </w:p>
        </w:tc>
        <w:tc>
          <w:tcPr>
            <w:tcW w:w="3317" w:type="dxa"/>
          </w:tcPr>
          <w:p w14:paraId="487DBFD1" w14:textId="66562B02" w:rsidR="00466179" w:rsidRPr="00487FAF" w:rsidRDefault="004364AF" w:rsidP="00466179">
            <w:pPr>
              <w:rPr>
                <w:b/>
                <w:bCs/>
                <w:lang w:val="en-GB"/>
              </w:rPr>
            </w:pPr>
            <w:r w:rsidRPr="00487FAF">
              <w:rPr>
                <w:b/>
                <w:bCs/>
                <w:lang w:val="en-GB"/>
              </w:rPr>
              <w:t>3d l</w:t>
            </w:r>
            <w:r w:rsidR="00466179" w:rsidRPr="00487FAF">
              <w:rPr>
                <w:b/>
                <w:bCs/>
                <w:lang w:val="en-GB"/>
              </w:rPr>
              <w:t xml:space="preserve">evel of EP approval - approves EP at </w:t>
            </w:r>
            <w:r w:rsidR="003C1221" w:rsidRPr="00487FAF">
              <w:rPr>
                <w:b/>
                <w:bCs/>
                <w:lang w:val="en-GB"/>
              </w:rPr>
              <w:t xml:space="preserve">the </w:t>
            </w:r>
            <w:r w:rsidR="00466179" w:rsidRPr="00487FAF">
              <w:rPr>
                <w:b/>
                <w:bCs/>
                <w:lang w:val="en-GB"/>
              </w:rPr>
              <w:t xml:space="preserve">faculty level </w:t>
            </w:r>
          </w:p>
          <w:p w14:paraId="1C33B93B" w14:textId="2C11F8AD" w:rsidR="00B00DAA" w:rsidRPr="00487FAF" w:rsidRDefault="00B00DAA">
            <w:pPr>
              <w:pStyle w:val="TableParagraph"/>
              <w:spacing w:line="252" w:lineRule="exact"/>
              <w:ind w:left="108" w:right="723"/>
              <w:rPr>
                <w:b/>
                <w:bCs/>
                <w:lang w:val="en-GB"/>
              </w:rPr>
            </w:pPr>
          </w:p>
        </w:tc>
        <w:tc>
          <w:tcPr>
            <w:tcW w:w="3183" w:type="dxa"/>
          </w:tcPr>
          <w:p w14:paraId="0755C755" w14:textId="348CEC3B" w:rsidR="00B00DAA" w:rsidRPr="00487FAF" w:rsidRDefault="00466179">
            <w:pPr>
              <w:pStyle w:val="TableParagraph"/>
              <w:spacing w:line="249" w:lineRule="exact"/>
              <w:ind w:left="110"/>
              <w:rPr>
                <w:lang w:val="en-GB"/>
              </w:rPr>
            </w:pPr>
            <w:r w:rsidRPr="00487FAF">
              <w:rPr>
                <w:lang w:val="en-GB"/>
              </w:rPr>
              <w:t>Approves changes to EP</w:t>
            </w:r>
          </w:p>
        </w:tc>
        <w:tc>
          <w:tcPr>
            <w:tcW w:w="3680" w:type="dxa"/>
          </w:tcPr>
          <w:p w14:paraId="00CCB284" w14:textId="77777777" w:rsidR="00B00DAA" w:rsidRPr="00487FAF" w:rsidRDefault="00B00DAA">
            <w:pPr>
              <w:pStyle w:val="TableParagraph"/>
              <w:ind w:left="0"/>
              <w:rPr>
                <w:lang w:val="en-GB"/>
              </w:rPr>
            </w:pPr>
          </w:p>
        </w:tc>
      </w:tr>
      <w:tr w:rsidR="00B00DAA" w:rsidRPr="00487FAF" w14:paraId="12807756" w14:textId="77777777">
        <w:trPr>
          <w:trHeight w:val="253"/>
        </w:trPr>
        <w:tc>
          <w:tcPr>
            <w:tcW w:w="1855" w:type="dxa"/>
            <w:vMerge/>
            <w:tcBorders>
              <w:top w:val="nil"/>
            </w:tcBorders>
          </w:tcPr>
          <w:p w14:paraId="5856073A" w14:textId="77777777" w:rsidR="00B00DAA" w:rsidRPr="00487FAF" w:rsidRDefault="00B00DAA">
            <w:pPr>
              <w:rPr>
                <w:sz w:val="2"/>
                <w:szCs w:val="2"/>
                <w:lang w:val="en-GB"/>
              </w:rPr>
            </w:pPr>
          </w:p>
        </w:tc>
        <w:tc>
          <w:tcPr>
            <w:tcW w:w="3241" w:type="dxa"/>
          </w:tcPr>
          <w:p w14:paraId="77600FE9" w14:textId="77777777" w:rsidR="00B00DAA" w:rsidRPr="00487FAF" w:rsidRDefault="00B00DAA">
            <w:pPr>
              <w:pStyle w:val="TableParagraph"/>
              <w:ind w:left="0"/>
              <w:rPr>
                <w:sz w:val="18"/>
                <w:lang w:val="en-GB"/>
              </w:rPr>
            </w:pPr>
          </w:p>
        </w:tc>
        <w:tc>
          <w:tcPr>
            <w:tcW w:w="3317" w:type="dxa"/>
          </w:tcPr>
          <w:p w14:paraId="3F7B99F9" w14:textId="650335B2" w:rsidR="00466179" w:rsidRPr="00487FAF" w:rsidRDefault="00466179" w:rsidP="003C1221">
            <w:pPr>
              <w:jc w:val="both"/>
              <w:rPr>
                <w:lang w:val="en-GB"/>
              </w:rPr>
            </w:pPr>
            <w:r w:rsidRPr="00487FAF">
              <w:rPr>
                <w:lang w:val="en-GB"/>
              </w:rPr>
              <w:t>Approves the strategy of</w:t>
            </w:r>
            <w:r w:rsidR="003C1221" w:rsidRPr="00487FAF">
              <w:rPr>
                <w:lang w:val="en-GB"/>
              </w:rPr>
              <w:t xml:space="preserve"> </w:t>
            </w:r>
            <w:r w:rsidRPr="00487FAF">
              <w:rPr>
                <w:lang w:val="en-GB"/>
              </w:rPr>
              <w:t>EP development</w:t>
            </w:r>
          </w:p>
          <w:p w14:paraId="3B4F67AA" w14:textId="552675A2" w:rsidR="00B00DAA" w:rsidRPr="00487FAF" w:rsidRDefault="00B00DAA">
            <w:pPr>
              <w:pStyle w:val="TableParagraph"/>
              <w:spacing w:line="234" w:lineRule="exact"/>
              <w:ind w:left="108"/>
              <w:rPr>
                <w:lang w:val="en-GB"/>
              </w:rPr>
            </w:pPr>
          </w:p>
        </w:tc>
        <w:tc>
          <w:tcPr>
            <w:tcW w:w="3183" w:type="dxa"/>
          </w:tcPr>
          <w:p w14:paraId="7048AEB6" w14:textId="77777777" w:rsidR="00B00DAA" w:rsidRPr="00487FAF" w:rsidRDefault="00B00DAA">
            <w:pPr>
              <w:pStyle w:val="TableParagraph"/>
              <w:ind w:left="0"/>
              <w:rPr>
                <w:sz w:val="18"/>
                <w:lang w:val="en-GB"/>
              </w:rPr>
            </w:pPr>
          </w:p>
        </w:tc>
        <w:tc>
          <w:tcPr>
            <w:tcW w:w="3680" w:type="dxa"/>
          </w:tcPr>
          <w:p w14:paraId="2F6360AC" w14:textId="77777777" w:rsidR="00B00DAA" w:rsidRPr="00487FAF" w:rsidRDefault="00B00DAA">
            <w:pPr>
              <w:pStyle w:val="TableParagraph"/>
              <w:ind w:left="0"/>
              <w:rPr>
                <w:sz w:val="18"/>
                <w:lang w:val="en-GB"/>
              </w:rPr>
            </w:pPr>
          </w:p>
        </w:tc>
      </w:tr>
    </w:tbl>
    <w:p w14:paraId="656ED157" w14:textId="77777777" w:rsidR="00B00DAA" w:rsidRPr="00487FAF" w:rsidRDefault="00B00DAA">
      <w:pPr>
        <w:rPr>
          <w:sz w:val="18"/>
          <w:lang w:val="en-GB"/>
        </w:rPr>
        <w:sectPr w:rsidR="00B00DAA" w:rsidRPr="00487FAF">
          <w:pgSz w:w="16840" w:h="11910" w:orient="landscape"/>
          <w:pgMar w:top="1100" w:right="700" w:bottom="280" w:left="620" w:header="708" w:footer="708" w:gutter="0"/>
          <w:cols w:space="720"/>
        </w:sectPr>
      </w:pPr>
    </w:p>
    <w:p w14:paraId="6761F229" w14:textId="77777777" w:rsidR="00B00DAA" w:rsidRPr="00487FAF" w:rsidRDefault="00B00DAA">
      <w:pPr>
        <w:pStyle w:val="a3"/>
        <w:spacing w:before="5"/>
        <w:rPr>
          <w:sz w:val="2"/>
          <w:lang w:val="en-G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1"/>
        <w:gridCol w:w="3246"/>
        <w:gridCol w:w="3320"/>
        <w:gridCol w:w="3179"/>
        <w:gridCol w:w="3683"/>
      </w:tblGrid>
      <w:tr w:rsidR="00A32BC7" w:rsidRPr="00487FAF" w14:paraId="1ED45922" w14:textId="77777777">
        <w:trPr>
          <w:trHeight w:val="1519"/>
        </w:trPr>
        <w:tc>
          <w:tcPr>
            <w:tcW w:w="1851" w:type="dxa"/>
            <w:vMerge w:val="restart"/>
          </w:tcPr>
          <w:p w14:paraId="3393FCE4" w14:textId="4D258F23" w:rsidR="00B00DAA" w:rsidRPr="00487FAF" w:rsidRDefault="00357331">
            <w:pPr>
              <w:pStyle w:val="TableParagraph"/>
              <w:ind w:right="551"/>
              <w:rPr>
                <w:b/>
                <w:lang w:val="en-GB"/>
              </w:rPr>
            </w:pPr>
            <w:r w:rsidRPr="00487FAF">
              <w:rPr>
                <w:b/>
                <w:lang w:val="en-GB"/>
              </w:rPr>
              <w:t>2.2.2.</w:t>
            </w:r>
            <w:r w:rsidR="00660BF4" w:rsidRPr="00487FAF">
              <w:rPr>
                <w:b/>
                <w:lang w:val="en-GB"/>
              </w:rPr>
              <w:t xml:space="preserve"> </w:t>
            </w:r>
            <w:r w:rsidR="00660BF4" w:rsidRPr="00487FAF">
              <w:rPr>
                <w:b/>
                <w:bCs/>
                <w:lang w:val="en-GB"/>
              </w:rPr>
              <w:t>Faculty dean</w:t>
            </w:r>
          </w:p>
        </w:tc>
        <w:tc>
          <w:tcPr>
            <w:tcW w:w="3246" w:type="dxa"/>
          </w:tcPr>
          <w:p w14:paraId="380A5913" w14:textId="58CFC750" w:rsidR="00B00DAA" w:rsidRPr="00487FAF" w:rsidRDefault="00660BF4">
            <w:pPr>
              <w:pStyle w:val="TableParagraph"/>
              <w:rPr>
                <w:lang w:val="en-GB"/>
              </w:rPr>
            </w:pPr>
            <w:r w:rsidRPr="00487FAF">
              <w:rPr>
                <w:lang w:val="en-GB"/>
              </w:rPr>
              <w:t>Forms composition of project group and submits it for approval to Academic Council</w:t>
            </w:r>
          </w:p>
        </w:tc>
        <w:tc>
          <w:tcPr>
            <w:tcW w:w="3320" w:type="dxa"/>
          </w:tcPr>
          <w:p w14:paraId="4B3B4271" w14:textId="771753BB" w:rsidR="00B00DAA" w:rsidRPr="00487FAF" w:rsidRDefault="00660BF4">
            <w:pPr>
              <w:pStyle w:val="TableParagraph"/>
              <w:rPr>
                <w:lang w:val="en-GB"/>
              </w:rPr>
            </w:pPr>
            <w:r w:rsidRPr="00487FAF">
              <w:rPr>
                <w:lang w:val="en-GB"/>
              </w:rPr>
              <w:t>Approves working programs of academic disciplines (syllabuses</w:t>
            </w:r>
            <w:r w:rsidR="00357331" w:rsidRPr="00487FAF">
              <w:rPr>
                <w:lang w:val="en-GB"/>
              </w:rPr>
              <w:t>)</w:t>
            </w:r>
          </w:p>
        </w:tc>
        <w:tc>
          <w:tcPr>
            <w:tcW w:w="3179" w:type="dxa"/>
          </w:tcPr>
          <w:p w14:paraId="1568259C" w14:textId="49FD19B9" w:rsidR="00B00DAA" w:rsidRPr="00487FAF" w:rsidRDefault="00660BF4" w:rsidP="00A45043">
            <w:pPr>
              <w:pStyle w:val="TableParagraph"/>
              <w:spacing w:line="252" w:lineRule="exact"/>
              <w:ind w:left="106" w:right="910"/>
              <w:jc w:val="both"/>
              <w:rPr>
                <w:lang w:val="en-GB"/>
              </w:rPr>
            </w:pPr>
            <w:r w:rsidRPr="00487FAF">
              <w:rPr>
                <w:lang w:val="en-GB"/>
              </w:rPr>
              <w:t>Provides communication with expert councils of employers, bodies of student self-government at the faculty on issues of reviewing EP</w:t>
            </w:r>
          </w:p>
        </w:tc>
        <w:tc>
          <w:tcPr>
            <w:tcW w:w="3683" w:type="dxa"/>
          </w:tcPr>
          <w:p w14:paraId="57778273" w14:textId="3D7F8981" w:rsidR="00B00DAA" w:rsidRPr="00487FAF" w:rsidRDefault="00660BF4" w:rsidP="00A45043">
            <w:pPr>
              <w:pStyle w:val="TableParagraph"/>
              <w:ind w:left="105" w:right="361"/>
              <w:jc w:val="both"/>
              <w:rPr>
                <w:lang w:val="en-GB"/>
              </w:rPr>
            </w:pPr>
            <w:r w:rsidRPr="00487FAF">
              <w:rPr>
                <w:lang w:val="en-GB"/>
              </w:rPr>
              <w:t>Supervises implementation of discipline curriculum</w:t>
            </w:r>
          </w:p>
        </w:tc>
      </w:tr>
      <w:tr w:rsidR="00A32BC7" w:rsidRPr="00487FAF" w14:paraId="64B50E80" w14:textId="77777777" w:rsidTr="00A45043">
        <w:trPr>
          <w:trHeight w:val="1168"/>
        </w:trPr>
        <w:tc>
          <w:tcPr>
            <w:tcW w:w="1851" w:type="dxa"/>
            <w:vMerge/>
            <w:tcBorders>
              <w:top w:val="nil"/>
            </w:tcBorders>
          </w:tcPr>
          <w:p w14:paraId="536C41A5" w14:textId="77777777" w:rsidR="00B00DAA" w:rsidRPr="00487FAF" w:rsidRDefault="00B00DAA">
            <w:pPr>
              <w:rPr>
                <w:sz w:val="2"/>
                <w:szCs w:val="2"/>
                <w:lang w:val="en-GB"/>
              </w:rPr>
            </w:pPr>
          </w:p>
        </w:tc>
        <w:tc>
          <w:tcPr>
            <w:tcW w:w="3246" w:type="dxa"/>
          </w:tcPr>
          <w:p w14:paraId="7B1F3E0A" w14:textId="313A7447" w:rsidR="00B00DAA" w:rsidRPr="00487FAF" w:rsidRDefault="00660BF4">
            <w:pPr>
              <w:pStyle w:val="TableParagraph"/>
              <w:ind w:right="623"/>
              <w:rPr>
                <w:lang w:val="en-GB"/>
              </w:rPr>
            </w:pPr>
            <w:r w:rsidRPr="00487FAF">
              <w:rPr>
                <w:lang w:val="en-GB"/>
              </w:rPr>
              <w:t>Provides communication with expert councils of employers</w:t>
            </w:r>
          </w:p>
        </w:tc>
        <w:tc>
          <w:tcPr>
            <w:tcW w:w="3320" w:type="dxa"/>
          </w:tcPr>
          <w:p w14:paraId="789C036F" w14:textId="77777777" w:rsidR="00B00DAA" w:rsidRPr="00487FAF" w:rsidRDefault="00B00DAA">
            <w:pPr>
              <w:pStyle w:val="TableParagraph"/>
              <w:ind w:left="0"/>
              <w:rPr>
                <w:lang w:val="en-GB"/>
              </w:rPr>
            </w:pPr>
          </w:p>
        </w:tc>
        <w:tc>
          <w:tcPr>
            <w:tcW w:w="3179" w:type="dxa"/>
          </w:tcPr>
          <w:p w14:paraId="71E9CC0D" w14:textId="3B2FF1EE" w:rsidR="00B00DAA" w:rsidRPr="00487FAF" w:rsidRDefault="00660BF4" w:rsidP="00A45043">
            <w:pPr>
              <w:pStyle w:val="TableParagraph"/>
              <w:spacing w:line="238" w:lineRule="exact"/>
              <w:ind w:left="106"/>
              <w:jc w:val="both"/>
              <w:rPr>
                <w:lang w:val="en-GB"/>
              </w:rPr>
            </w:pPr>
            <w:r w:rsidRPr="00487FAF">
              <w:rPr>
                <w:lang w:val="en-GB"/>
              </w:rPr>
              <w:t xml:space="preserve">Formation of a commission for internal quality assessment (self-assessment) and internal audit of </w:t>
            </w:r>
            <w:r w:rsidR="00A45043" w:rsidRPr="00487FAF">
              <w:rPr>
                <w:lang w:val="en-GB"/>
              </w:rPr>
              <w:t xml:space="preserve">the </w:t>
            </w:r>
            <w:r w:rsidRPr="00487FAF">
              <w:rPr>
                <w:lang w:val="en-GB"/>
              </w:rPr>
              <w:t>educational program</w:t>
            </w:r>
          </w:p>
        </w:tc>
        <w:tc>
          <w:tcPr>
            <w:tcW w:w="3683" w:type="dxa"/>
          </w:tcPr>
          <w:p w14:paraId="3145FAD8" w14:textId="477E9F2B" w:rsidR="00B00DAA" w:rsidRPr="00487FAF" w:rsidRDefault="00660BF4" w:rsidP="00A45043">
            <w:pPr>
              <w:pStyle w:val="TableParagraph"/>
              <w:ind w:left="105" w:right="273"/>
              <w:jc w:val="both"/>
              <w:rPr>
                <w:lang w:val="en-GB"/>
              </w:rPr>
            </w:pPr>
            <w:r w:rsidRPr="00487FAF">
              <w:rPr>
                <w:lang w:val="en-GB"/>
              </w:rPr>
              <w:t>Decisions on student appeals in case of disagreement on assessment</w:t>
            </w:r>
          </w:p>
        </w:tc>
      </w:tr>
      <w:tr w:rsidR="00A32BC7" w:rsidRPr="00487FAF" w14:paraId="5BF1E070" w14:textId="77777777">
        <w:trPr>
          <w:trHeight w:val="505"/>
        </w:trPr>
        <w:tc>
          <w:tcPr>
            <w:tcW w:w="1851" w:type="dxa"/>
            <w:vMerge/>
            <w:tcBorders>
              <w:top w:val="nil"/>
            </w:tcBorders>
          </w:tcPr>
          <w:p w14:paraId="10FA4322" w14:textId="77777777" w:rsidR="00B00DAA" w:rsidRPr="00487FAF" w:rsidRDefault="00B00DAA">
            <w:pPr>
              <w:rPr>
                <w:sz w:val="2"/>
                <w:szCs w:val="2"/>
                <w:lang w:val="en-GB"/>
              </w:rPr>
            </w:pPr>
          </w:p>
        </w:tc>
        <w:tc>
          <w:tcPr>
            <w:tcW w:w="3246" w:type="dxa"/>
          </w:tcPr>
          <w:p w14:paraId="6BEE21C7" w14:textId="77777777" w:rsidR="00B00DAA" w:rsidRPr="00487FAF" w:rsidRDefault="00B00DAA">
            <w:pPr>
              <w:pStyle w:val="TableParagraph"/>
              <w:ind w:left="0"/>
              <w:rPr>
                <w:lang w:val="en-GB"/>
              </w:rPr>
            </w:pPr>
          </w:p>
        </w:tc>
        <w:tc>
          <w:tcPr>
            <w:tcW w:w="3320" w:type="dxa"/>
          </w:tcPr>
          <w:p w14:paraId="2992B280" w14:textId="77777777" w:rsidR="00B00DAA" w:rsidRPr="00487FAF" w:rsidRDefault="00B00DAA">
            <w:pPr>
              <w:pStyle w:val="TableParagraph"/>
              <w:ind w:left="0"/>
              <w:rPr>
                <w:lang w:val="en-GB"/>
              </w:rPr>
            </w:pPr>
          </w:p>
        </w:tc>
        <w:tc>
          <w:tcPr>
            <w:tcW w:w="3179" w:type="dxa"/>
          </w:tcPr>
          <w:p w14:paraId="739926E6" w14:textId="5AA576EA" w:rsidR="00B00DAA" w:rsidRPr="00487FAF" w:rsidRDefault="00660BF4" w:rsidP="00A45043">
            <w:pPr>
              <w:pStyle w:val="TableParagraph"/>
              <w:spacing w:before="1" w:line="238" w:lineRule="exact"/>
              <w:ind w:left="106"/>
              <w:jc w:val="both"/>
              <w:rPr>
                <w:lang w:val="en-GB"/>
              </w:rPr>
            </w:pPr>
            <w:r w:rsidRPr="00487FAF">
              <w:rPr>
                <w:lang w:val="en-GB"/>
              </w:rPr>
              <w:t>Monitoring of graduate career paths</w:t>
            </w:r>
          </w:p>
        </w:tc>
        <w:tc>
          <w:tcPr>
            <w:tcW w:w="3683" w:type="dxa"/>
          </w:tcPr>
          <w:p w14:paraId="34EBFA66" w14:textId="57C82A3B" w:rsidR="00B00DAA" w:rsidRPr="00487FAF" w:rsidRDefault="00A45043" w:rsidP="00A45043">
            <w:pPr>
              <w:pStyle w:val="TableParagraph"/>
              <w:spacing w:before="1" w:line="238" w:lineRule="exact"/>
              <w:ind w:left="105"/>
              <w:jc w:val="both"/>
              <w:rPr>
                <w:lang w:val="en-GB"/>
              </w:rPr>
            </w:pPr>
            <w:r w:rsidRPr="00487FAF">
              <w:rPr>
                <w:lang w:val="en-GB"/>
              </w:rPr>
              <w:t>The o</w:t>
            </w:r>
            <w:r w:rsidR="00660BF4" w:rsidRPr="00487FAF">
              <w:rPr>
                <w:lang w:val="en-GB"/>
              </w:rPr>
              <w:t>rgani</w:t>
            </w:r>
            <w:r w:rsidR="00E606F0" w:rsidRPr="00487FAF">
              <w:rPr>
                <w:lang w:val="en-GB"/>
              </w:rPr>
              <w:t>s</w:t>
            </w:r>
            <w:r w:rsidR="00660BF4" w:rsidRPr="00487FAF">
              <w:rPr>
                <w:lang w:val="en-GB"/>
              </w:rPr>
              <w:t xml:space="preserve">ation of </w:t>
            </w:r>
            <w:r w:rsidRPr="00487FAF">
              <w:rPr>
                <w:lang w:val="en-GB"/>
              </w:rPr>
              <w:t xml:space="preserve">the </w:t>
            </w:r>
            <w:r w:rsidR="00660BF4" w:rsidRPr="00487FAF">
              <w:rPr>
                <w:lang w:val="en-GB"/>
              </w:rPr>
              <w:t xml:space="preserve">final </w:t>
            </w:r>
            <w:r w:rsidRPr="00487FAF">
              <w:rPr>
                <w:lang w:val="en-GB"/>
              </w:rPr>
              <w:t>certification</w:t>
            </w:r>
            <w:r w:rsidR="00660BF4" w:rsidRPr="00487FAF">
              <w:rPr>
                <w:lang w:val="en-GB"/>
              </w:rPr>
              <w:t xml:space="preserve"> of HE </w:t>
            </w:r>
            <w:r w:rsidRPr="00487FAF">
              <w:rPr>
                <w:lang w:val="en-GB"/>
              </w:rPr>
              <w:t>seekers</w:t>
            </w:r>
          </w:p>
        </w:tc>
      </w:tr>
      <w:tr w:rsidR="00A32BC7" w:rsidRPr="00487FAF" w14:paraId="2327670E" w14:textId="77777777">
        <w:trPr>
          <w:trHeight w:val="760"/>
        </w:trPr>
        <w:tc>
          <w:tcPr>
            <w:tcW w:w="1851" w:type="dxa"/>
            <w:vMerge/>
            <w:tcBorders>
              <w:top w:val="nil"/>
            </w:tcBorders>
          </w:tcPr>
          <w:p w14:paraId="693C0A2B" w14:textId="77777777" w:rsidR="00B00DAA" w:rsidRPr="00487FAF" w:rsidRDefault="00B00DAA">
            <w:pPr>
              <w:rPr>
                <w:sz w:val="2"/>
                <w:szCs w:val="2"/>
                <w:lang w:val="en-GB"/>
              </w:rPr>
            </w:pPr>
          </w:p>
        </w:tc>
        <w:tc>
          <w:tcPr>
            <w:tcW w:w="3246" w:type="dxa"/>
          </w:tcPr>
          <w:p w14:paraId="3F5EF986" w14:textId="77777777" w:rsidR="00B00DAA" w:rsidRPr="00487FAF" w:rsidRDefault="00B00DAA">
            <w:pPr>
              <w:pStyle w:val="TableParagraph"/>
              <w:ind w:left="0"/>
              <w:rPr>
                <w:lang w:val="en-GB"/>
              </w:rPr>
            </w:pPr>
          </w:p>
        </w:tc>
        <w:tc>
          <w:tcPr>
            <w:tcW w:w="3320" w:type="dxa"/>
          </w:tcPr>
          <w:p w14:paraId="399764B8" w14:textId="77777777" w:rsidR="00B00DAA" w:rsidRPr="00487FAF" w:rsidRDefault="00B00DAA">
            <w:pPr>
              <w:pStyle w:val="TableParagraph"/>
              <w:ind w:left="0"/>
              <w:rPr>
                <w:lang w:val="en-GB"/>
              </w:rPr>
            </w:pPr>
          </w:p>
        </w:tc>
        <w:tc>
          <w:tcPr>
            <w:tcW w:w="3179" w:type="dxa"/>
          </w:tcPr>
          <w:p w14:paraId="7FFFB4EA" w14:textId="77777777" w:rsidR="00B00DAA" w:rsidRPr="00487FAF" w:rsidRDefault="00B00DAA" w:rsidP="00A45043">
            <w:pPr>
              <w:pStyle w:val="TableParagraph"/>
              <w:ind w:left="0"/>
              <w:jc w:val="both"/>
              <w:rPr>
                <w:lang w:val="en-GB"/>
              </w:rPr>
            </w:pPr>
          </w:p>
        </w:tc>
        <w:tc>
          <w:tcPr>
            <w:tcW w:w="3683" w:type="dxa"/>
          </w:tcPr>
          <w:p w14:paraId="33461885" w14:textId="214DC495" w:rsidR="00B00DAA" w:rsidRPr="00487FAF" w:rsidRDefault="00660BF4" w:rsidP="00A45043">
            <w:pPr>
              <w:pStyle w:val="TableParagraph"/>
              <w:spacing w:line="252" w:lineRule="exact"/>
              <w:ind w:left="105" w:right="1102"/>
              <w:jc w:val="both"/>
              <w:rPr>
                <w:lang w:val="en-GB"/>
              </w:rPr>
            </w:pPr>
            <w:r w:rsidRPr="00487FAF">
              <w:rPr>
                <w:lang w:val="en-GB"/>
              </w:rPr>
              <w:t>Cooperation with employers on expanding opportunities for practical training</w:t>
            </w:r>
          </w:p>
        </w:tc>
      </w:tr>
      <w:tr w:rsidR="00A32BC7" w:rsidRPr="00487FAF" w14:paraId="2F36BF99" w14:textId="77777777" w:rsidTr="00A45043">
        <w:trPr>
          <w:trHeight w:val="1084"/>
        </w:trPr>
        <w:tc>
          <w:tcPr>
            <w:tcW w:w="1851" w:type="dxa"/>
            <w:vMerge w:val="restart"/>
            <w:tcBorders>
              <w:bottom w:val="nil"/>
            </w:tcBorders>
          </w:tcPr>
          <w:p w14:paraId="39A95B87" w14:textId="3DCA1727" w:rsidR="00B00DAA" w:rsidRPr="00487FAF" w:rsidRDefault="00357331">
            <w:pPr>
              <w:pStyle w:val="TableParagraph"/>
              <w:ind w:right="115"/>
              <w:rPr>
                <w:b/>
                <w:lang w:val="en-GB"/>
              </w:rPr>
            </w:pPr>
            <w:r w:rsidRPr="00487FAF">
              <w:rPr>
                <w:b/>
                <w:lang w:val="en-GB"/>
              </w:rPr>
              <w:t xml:space="preserve">2.2.3. </w:t>
            </w:r>
            <w:r w:rsidR="00631DC5" w:rsidRPr="00487FAF">
              <w:rPr>
                <w:b/>
                <w:bCs/>
                <w:lang w:val="en-GB"/>
              </w:rPr>
              <w:t>Dean deputy on issues of education quality assurance</w:t>
            </w:r>
          </w:p>
        </w:tc>
        <w:tc>
          <w:tcPr>
            <w:tcW w:w="3246" w:type="dxa"/>
          </w:tcPr>
          <w:p w14:paraId="33AC090D" w14:textId="01108D61" w:rsidR="00631DC5" w:rsidRPr="00487FAF" w:rsidRDefault="00631DC5" w:rsidP="00631DC5">
            <w:pPr>
              <w:rPr>
                <w:lang w:val="en-GB"/>
              </w:rPr>
            </w:pPr>
            <w:r w:rsidRPr="00487FAF">
              <w:rPr>
                <w:lang w:val="en-GB"/>
              </w:rPr>
              <w:t>Advisory support of PG in the process of developing EP, to provide administrative support for QA requirements</w:t>
            </w:r>
          </w:p>
          <w:p w14:paraId="122D0875" w14:textId="21437353" w:rsidR="00B00DAA" w:rsidRPr="00487FAF" w:rsidRDefault="00B00DAA" w:rsidP="00631DC5">
            <w:pPr>
              <w:pStyle w:val="TableParagraph"/>
              <w:spacing w:line="238" w:lineRule="exact"/>
              <w:ind w:left="0"/>
              <w:rPr>
                <w:lang w:val="en-GB"/>
              </w:rPr>
            </w:pPr>
          </w:p>
        </w:tc>
        <w:tc>
          <w:tcPr>
            <w:tcW w:w="3320" w:type="dxa"/>
          </w:tcPr>
          <w:p w14:paraId="64AA32BD" w14:textId="77777777" w:rsidR="00B00DAA" w:rsidRPr="00487FAF" w:rsidRDefault="00B00DAA">
            <w:pPr>
              <w:pStyle w:val="TableParagraph"/>
              <w:ind w:left="0"/>
              <w:rPr>
                <w:lang w:val="en-GB"/>
              </w:rPr>
            </w:pPr>
          </w:p>
        </w:tc>
        <w:tc>
          <w:tcPr>
            <w:tcW w:w="3179" w:type="dxa"/>
          </w:tcPr>
          <w:p w14:paraId="70696C60" w14:textId="1289A1E1" w:rsidR="00B00DAA" w:rsidRPr="00487FAF" w:rsidRDefault="00631DC5" w:rsidP="00A45043">
            <w:pPr>
              <w:pStyle w:val="TableParagraph"/>
              <w:ind w:left="106" w:right="228"/>
              <w:jc w:val="both"/>
              <w:rPr>
                <w:lang w:val="en-GB"/>
              </w:rPr>
            </w:pPr>
            <w:r w:rsidRPr="00487FAF">
              <w:rPr>
                <w:lang w:val="en-GB"/>
              </w:rPr>
              <w:t>Coordinates the process of preparing self-assessment information</w:t>
            </w:r>
          </w:p>
        </w:tc>
        <w:tc>
          <w:tcPr>
            <w:tcW w:w="3683" w:type="dxa"/>
          </w:tcPr>
          <w:p w14:paraId="176F9869" w14:textId="77777777" w:rsidR="00B00DAA" w:rsidRPr="00487FAF" w:rsidRDefault="00B00DAA">
            <w:pPr>
              <w:pStyle w:val="TableParagraph"/>
              <w:ind w:left="0"/>
              <w:rPr>
                <w:lang w:val="en-GB"/>
              </w:rPr>
            </w:pPr>
          </w:p>
        </w:tc>
      </w:tr>
      <w:tr w:rsidR="00A32BC7" w:rsidRPr="00487FAF" w14:paraId="0F3E7B00" w14:textId="77777777">
        <w:trPr>
          <w:trHeight w:val="3542"/>
        </w:trPr>
        <w:tc>
          <w:tcPr>
            <w:tcW w:w="1851" w:type="dxa"/>
            <w:vMerge/>
            <w:tcBorders>
              <w:top w:val="nil"/>
              <w:bottom w:val="nil"/>
            </w:tcBorders>
          </w:tcPr>
          <w:p w14:paraId="6261270C" w14:textId="77777777" w:rsidR="00B00DAA" w:rsidRPr="00487FAF" w:rsidRDefault="00B00DAA">
            <w:pPr>
              <w:rPr>
                <w:sz w:val="2"/>
                <w:szCs w:val="2"/>
                <w:lang w:val="en-GB"/>
              </w:rPr>
            </w:pPr>
          </w:p>
        </w:tc>
        <w:tc>
          <w:tcPr>
            <w:tcW w:w="3246" w:type="dxa"/>
          </w:tcPr>
          <w:p w14:paraId="6D537357" w14:textId="77777777" w:rsidR="00631DC5" w:rsidRPr="00487FAF" w:rsidRDefault="00631DC5" w:rsidP="00A45043">
            <w:pPr>
              <w:ind w:left="226" w:hanging="113"/>
              <w:rPr>
                <w:lang w:val="en-GB"/>
              </w:rPr>
            </w:pPr>
            <w:r w:rsidRPr="00487FAF">
              <w:rPr>
                <w:lang w:val="en-GB"/>
              </w:rPr>
              <w:t>Assess compliance of EP project:</w:t>
            </w:r>
          </w:p>
          <w:p w14:paraId="357CC006" w14:textId="4833F751" w:rsidR="00631DC5" w:rsidRPr="00487FAF" w:rsidRDefault="00631DC5" w:rsidP="00A45043">
            <w:pPr>
              <w:pStyle w:val="a5"/>
              <w:numPr>
                <w:ilvl w:val="0"/>
                <w:numId w:val="24"/>
              </w:numPr>
              <w:ind w:left="226" w:hanging="113"/>
              <w:rPr>
                <w:lang w:val="en-GB"/>
              </w:rPr>
            </w:pPr>
            <w:r w:rsidRPr="00487FAF">
              <w:rPr>
                <w:lang w:val="en-GB"/>
              </w:rPr>
              <w:t xml:space="preserve">Law of Ukraine </w:t>
            </w:r>
            <w:r w:rsidR="00763B79" w:rsidRPr="00487FAF">
              <w:rPr>
                <w:lang w:val="en-GB"/>
              </w:rPr>
              <w:t>“</w:t>
            </w:r>
            <w:r w:rsidRPr="00487FAF">
              <w:rPr>
                <w:lang w:val="en-GB"/>
              </w:rPr>
              <w:t>On Higher Education</w:t>
            </w:r>
            <w:r w:rsidR="00763B79" w:rsidRPr="00487FAF">
              <w:rPr>
                <w:lang w:val="en-GB"/>
              </w:rPr>
              <w:t>”</w:t>
            </w:r>
          </w:p>
          <w:p w14:paraId="0DDF83EB" w14:textId="0367452C" w:rsidR="00631DC5" w:rsidRPr="00487FAF" w:rsidRDefault="00631DC5" w:rsidP="00A45043">
            <w:pPr>
              <w:pStyle w:val="a5"/>
              <w:numPr>
                <w:ilvl w:val="0"/>
                <w:numId w:val="24"/>
              </w:numPr>
              <w:ind w:left="226" w:hanging="113"/>
              <w:rPr>
                <w:lang w:val="en-GB"/>
              </w:rPr>
            </w:pPr>
            <w:r w:rsidRPr="00487FAF">
              <w:rPr>
                <w:lang w:val="en-GB"/>
              </w:rPr>
              <w:t>License conditions</w:t>
            </w:r>
          </w:p>
          <w:p w14:paraId="52D48AC3" w14:textId="49721191" w:rsidR="00631DC5" w:rsidRPr="00487FAF" w:rsidRDefault="00A45043" w:rsidP="00A45043">
            <w:pPr>
              <w:pStyle w:val="a5"/>
              <w:numPr>
                <w:ilvl w:val="0"/>
                <w:numId w:val="24"/>
              </w:numPr>
              <w:ind w:left="226" w:hanging="113"/>
              <w:rPr>
                <w:lang w:val="en-GB"/>
              </w:rPr>
            </w:pPr>
            <w:r w:rsidRPr="00487FAF">
              <w:rPr>
                <w:lang w:val="en-GB"/>
              </w:rPr>
              <w:t>NQF</w:t>
            </w:r>
            <w:r w:rsidR="00631DC5" w:rsidRPr="00487FAF">
              <w:rPr>
                <w:lang w:val="en-GB"/>
              </w:rPr>
              <w:t>,</w:t>
            </w:r>
          </w:p>
          <w:p w14:paraId="3EDC441D" w14:textId="0645811D" w:rsidR="00631DC5" w:rsidRPr="00487FAF" w:rsidRDefault="00631DC5" w:rsidP="00A45043">
            <w:pPr>
              <w:pStyle w:val="a5"/>
              <w:numPr>
                <w:ilvl w:val="0"/>
                <w:numId w:val="24"/>
              </w:numPr>
              <w:ind w:left="226" w:hanging="113"/>
              <w:rPr>
                <w:lang w:val="en-GB"/>
              </w:rPr>
            </w:pPr>
            <w:r w:rsidRPr="00487FAF">
              <w:rPr>
                <w:lang w:val="en-GB"/>
              </w:rPr>
              <w:t>HE standard,</w:t>
            </w:r>
          </w:p>
          <w:p w14:paraId="232DEE3E" w14:textId="6E794BF1" w:rsidR="00631DC5" w:rsidRPr="00487FAF" w:rsidRDefault="00631DC5" w:rsidP="00A45043">
            <w:pPr>
              <w:pStyle w:val="a5"/>
              <w:numPr>
                <w:ilvl w:val="0"/>
                <w:numId w:val="24"/>
              </w:numPr>
              <w:ind w:left="226" w:hanging="113"/>
              <w:rPr>
                <w:lang w:val="en-GB"/>
              </w:rPr>
            </w:pPr>
            <w:r w:rsidRPr="00487FAF">
              <w:rPr>
                <w:lang w:val="en-GB"/>
              </w:rPr>
              <w:t>professional standard,</w:t>
            </w:r>
          </w:p>
          <w:p w14:paraId="341994F8" w14:textId="0F1089EE" w:rsidR="00631DC5" w:rsidRPr="00487FAF" w:rsidRDefault="00631DC5" w:rsidP="00A45043">
            <w:pPr>
              <w:pStyle w:val="a5"/>
              <w:numPr>
                <w:ilvl w:val="0"/>
                <w:numId w:val="24"/>
              </w:numPr>
              <w:ind w:left="226" w:hanging="113"/>
              <w:rPr>
                <w:lang w:val="en-GB"/>
              </w:rPr>
            </w:pPr>
            <w:r w:rsidRPr="00487FAF">
              <w:rPr>
                <w:lang w:val="en-GB"/>
              </w:rPr>
              <w:t>internal regulations of SNAU,</w:t>
            </w:r>
          </w:p>
          <w:p w14:paraId="5474BCC4" w14:textId="3818BCB8" w:rsidR="00631DC5" w:rsidRPr="00487FAF" w:rsidRDefault="00631DC5" w:rsidP="00A45043">
            <w:pPr>
              <w:pStyle w:val="a5"/>
              <w:numPr>
                <w:ilvl w:val="0"/>
                <w:numId w:val="24"/>
              </w:numPr>
              <w:ind w:left="226" w:hanging="113"/>
              <w:rPr>
                <w:lang w:val="en-GB"/>
              </w:rPr>
            </w:pPr>
            <w:r w:rsidRPr="00487FAF">
              <w:rPr>
                <w:lang w:val="en-GB"/>
              </w:rPr>
              <w:t xml:space="preserve">decisions of </w:t>
            </w:r>
            <w:r w:rsidR="00A45043" w:rsidRPr="00487FAF">
              <w:rPr>
                <w:lang w:val="en-GB"/>
              </w:rPr>
              <w:t xml:space="preserve">the </w:t>
            </w:r>
            <w:r w:rsidRPr="00487FAF">
              <w:rPr>
                <w:lang w:val="en-GB"/>
              </w:rPr>
              <w:t>Academic Council and the Council for quality assurance of HE and ED;</w:t>
            </w:r>
          </w:p>
          <w:p w14:paraId="1D7AA0C5" w14:textId="280CBEE7" w:rsidR="00631DC5" w:rsidRPr="00487FAF" w:rsidRDefault="00A45043" w:rsidP="00A45043">
            <w:pPr>
              <w:pStyle w:val="a5"/>
              <w:numPr>
                <w:ilvl w:val="0"/>
                <w:numId w:val="24"/>
              </w:numPr>
              <w:ind w:left="226" w:hanging="113"/>
              <w:rPr>
                <w:lang w:val="en-GB"/>
              </w:rPr>
            </w:pPr>
            <w:r w:rsidRPr="00487FAF">
              <w:rPr>
                <w:lang w:val="en-GB"/>
              </w:rPr>
              <w:t xml:space="preserve">the </w:t>
            </w:r>
            <w:r w:rsidR="00631DC5" w:rsidRPr="00487FAF">
              <w:rPr>
                <w:lang w:val="en-GB"/>
              </w:rPr>
              <w:t>uniqueness of EP.</w:t>
            </w:r>
          </w:p>
          <w:p w14:paraId="09323674" w14:textId="7E75192B" w:rsidR="00B00DAA" w:rsidRPr="00487FAF" w:rsidRDefault="00B00DAA" w:rsidP="00A45043">
            <w:pPr>
              <w:pStyle w:val="TableParagraph"/>
              <w:tabs>
                <w:tab w:val="left" w:pos="407"/>
                <w:tab w:val="left" w:pos="408"/>
              </w:tabs>
              <w:spacing w:line="252" w:lineRule="exact"/>
              <w:ind w:left="226" w:hanging="113"/>
              <w:rPr>
                <w:lang w:val="en-GB"/>
              </w:rPr>
            </w:pPr>
          </w:p>
        </w:tc>
        <w:tc>
          <w:tcPr>
            <w:tcW w:w="3320" w:type="dxa"/>
          </w:tcPr>
          <w:p w14:paraId="665FBE1B" w14:textId="0872180D" w:rsidR="00B00DAA" w:rsidRPr="00487FAF" w:rsidRDefault="00A45043" w:rsidP="00607980">
            <w:pPr>
              <w:rPr>
                <w:b/>
                <w:bCs/>
                <w:lang w:val="en-GB"/>
              </w:rPr>
            </w:pPr>
            <w:r w:rsidRPr="00487FAF">
              <w:rPr>
                <w:b/>
                <w:bCs/>
                <w:lang w:val="en-GB"/>
              </w:rPr>
              <w:t>2</w:t>
            </w:r>
            <w:r w:rsidR="004364AF" w:rsidRPr="00487FAF">
              <w:rPr>
                <w:b/>
                <w:bCs/>
                <w:lang w:val="en-GB"/>
              </w:rPr>
              <w:t>d level</w:t>
            </w:r>
            <w:r w:rsidR="00607980" w:rsidRPr="00487FAF">
              <w:rPr>
                <w:b/>
                <w:bCs/>
                <w:lang w:val="en-GB"/>
              </w:rPr>
              <w:t xml:space="preserve"> of EP approval</w:t>
            </w:r>
            <w:r w:rsidR="00357331" w:rsidRPr="00487FAF">
              <w:rPr>
                <w:b/>
                <w:spacing w:val="1"/>
                <w:lang w:val="en-GB"/>
              </w:rPr>
              <w:t xml:space="preserve"> </w:t>
            </w:r>
            <w:r w:rsidR="00357331" w:rsidRPr="00487FAF">
              <w:rPr>
                <w:lang w:val="en-GB"/>
              </w:rPr>
              <w:t>-</w:t>
            </w:r>
          </w:p>
          <w:p w14:paraId="1EC7F405" w14:textId="3961125A" w:rsidR="00E30D76" w:rsidRPr="00487FAF" w:rsidRDefault="00E30D76" w:rsidP="00A45043">
            <w:pPr>
              <w:jc w:val="both"/>
              <w:rPr>
                <w:lang w:val="en-GB"/>
              </w:rPr>
            </w:pPr>
            <w:r w:rsidRPr="00487FAF">
              <w:rPr>
                <w:lang w:val="en-GB"/>
              </w:rPr>
              <w:t>certifies compliance of EP project</w:t>
            </w:r>
            <w:r w:rsidR="00A45043" w:rsidRPr="00487FAF">
              <w:rPr>
                <w:lang w:val="en-GB"/>
              </w:rPr>
              <w:t>,</w:t>
            </w:r>
            <w:r w:rsidRPr="00487FAF">
              <w:rPr>
                <w:lang w:val="en-GB"/>
              </w:rPr>
              <w:t xml:space="preserve"> including the curriculum:</w:t>
            </w:r>
          </w:p>
          <w:p w14:paraId="77E91FFB" w14:textId="71FE0B21" w:rsidR="00E30D76" w:rsidRPr="00487FAF" w:rsidRDefault="00E30D76" w:rsidP="00A45043">
            <w:pPr>
              <w:pStyle w:val="a5"/>
              <w:numPr>
                <w:ilvl w:val="0"/>
                <w:numId w:val="25"/>
              </w:numPr>
              <w:ind w:left="226" w:hanging="113"/>
              <w:rPr>
                <w:lang w:val="en-GB"/>
              </w:rPr>
            </w:pPr>
            <w:r w:rsidRPr="00487FAF">
              <w:rPr>
                <w:lang w:val="en-GB"/>
              </w:rPr>
              <w:t xml:space="preserve">Law of Ukraine </w:t>
            </w:r>
            <w:r w:rsidR="00763B79" w:rsidRPr="00487FAF">
              <w:rPr>
                <w:lang w:val="en-GB"/>
              </w:rPr>
              <w:t>“</w:t>
            </w:r>
            <w:r w:rsidRPr="00487FAF">
              <w:rPr>
                <w:lang w:val="en-GB"/>
              </w:rPr>
              <w:t>On Higher Education</w:t>
            </w:r>
            <w:r w:rsidR="00763B79" w:rsidRPr="00487FAF">
              <w:rPr>
                <w:lang w:val="en-GB"/>
              </w:rPr>
              <w:t>”</w:t>
            </w:r>
          </w:p>
          <w:p w14:paraId="457CDAEB" w14:textId="435C0172" w:rsidR="00E30D76" w:rsidRPr="00487FAF" w:rsidRDefault="00E30D76" w:rsidP="00A45043">
            <w:pPr>
              <w:pStyle w:val="a5"/>
              <w:numPr>
                <w:ilvl w:val="0"/>
                <w:numId w:val="25"/>
              </w:numPr>
              <w:ind w:left="226" w:hanging="113"/>
              <w:rPr>
                <w:lang w:val="en-GB"/>
              </w:rPr>
            </w:pPr>
            <w:r w:rsidRPr="00487FAF">
              <w:rPr>
                <w:lang w:val="en-GB"/>
              </w:rPr>
              <w:t>License conditions;</w:t>
            </w:r>
          </w:p>
          <w:p w14:paraId="61E7313A" w14:textId="299ACD5D" w:rsidR="00E30D76" w:rsidRPr="00487FAF" w:rsidRDefault="00E30D76" w:rsidP="00A45043">
            <w:pPr>
              <w:pStyle w:val="a5"/>
              <w:numPr>
                <w:ilvl w:val="0"/>
                <w:numId w:val="25"/>
              </w:numPr>
              <w:ind w:left="226" w:hanging="113"/>
              <w:rPr>
                <w:lang w:val="en-GB"/>
              </w:rPr>
            </w:pPr>
            <w:r w:rsidRPr="00487FAF">
              <w:rPr>
                <w:lang w:val="en-GB"/>
              </w:rPr>
              <w:t xml:space="preserve">standard of HE, </w:t>
            </w:r>
            <w:r w:rsidR="00A45043" w:rsidRPr="00487FAF">
              <w:rPr>
                <w:lang w:val="en-GB"/>
              </w:rPr>
              <w:t>NQF</w:t>
            </w:r>
            <w:r w:rsidRPr="00487FAF">
              <w:rPr>
                <w:lang w:val="en-GB"/>
              </w:rPr>
              <w:t>,</w:t>
            </w:r>
          </w:p>
          <w:p w14:paraId="7D585F53" w14:textId="275FA7FB" w:rsidR="00E30D76" w:rsidRPr="00487FAF" w:rsidRDefault="00E30D76" w:rsidP="00A45043">
            <w:pPr>
              <w:pStyle w:val="a5"/>
              <w:numPr>
                <w:ilvl w:val="0"/>
                <w:numId w:val="25"/>
              </w:numPr>
              <w:ind w:left="226" w:hanging="113"/>
              <w:rPr>
                <w:lang w:val="en-GB"/>
              </w:rPr>
            </w:pPr>
            <w:r w:rsidRPr="00487FAF">
              <w:rPr>
                <w:lang w:val="en-GB"/>
              </w:rPr>
              <w:t>internal regulations of SNAU,</w:t>
            </w:r>
          </w:p>
          <w:p w14:paraId="424DEA83" w14:textId="32C531B1" w:rsidR="00E30D76" w:rsidRPr="00487FAF" w:rsidRDefault="00E30D76" w:rsidP="00A45043">
            <w:pPr>
              <w:pStyle w:val="a5"/>
              <w:numPr>
                <w:ilvl w:val="0"/>
                <w:numId w:val="25"/>
              </w:numPr>
              <w:ind w:left="226" w:hanging="113"/>
              <w:rPr>
                <w:lang w:val="en-GB"/>
              </w:rPr>
            </w:pPr>
            <w:r w:rsidRPr="00487FAF">
              <w:rPr>
                <w:lang w:val="en-GB"/>
              </w:rPr>
              <w:t xml:space="preserve">decisions of </w:t>
            </w:r>
            <w:r w:rsidR="00A45043" w:rsidRPr="00487FAF">
              <w:rPr>
                <w:lang w:val="en-GB"/>
              </w:rPr>
              <w:t xml:space="preserve">the </w:t>
            </w:r>
            <w:r w:rsidRPr="00487FAF">
              <w:rPr>
                <w:lang w:val="en-GB"/>
              </w:rPr>
              <w:t>Academic Council and the Council for quality assurance of HE and ED at SNAU;</w:t>
            </w:r>
          </w:p>
          <w:p w14:paraId="6965FCC4" w14:textId="30A67730" w:rsidR="00B00DAA" w:rsidRPr="00487FAF" w:rsidRDefault="00E30D76" w:rsidP="00A45043">
            <w:pPr>
              <w:pStyle w:val="a5"/>
              <w:numPr>
                <w:ilvl w:val="0"/>
                <w:numId w:val="25"/>
              </w:numPr>
              <w:ind w:left="226" w:hanging="113"/>
              <w:rPr>
                <w:lang w:val="en-GB"/>
              </w:rPr>
            </w:pPr>
            <w:r w:rsidRPr="00487FAF">
              <w:rPr>
                <w:lang w:val="en-GB"/>
              </w:rPr>
              <w:t xml:space="preserve">compliance with SNAU strategy; </w:t>
            </w:r>
            <w:r w:rsidR="00A45043" w:rsidRPr="00487FAF">
              <w:rPr>
                <w:lang w:val="en-GB"/>
              </w:rPr>
              <w:t xml:space="preserve">the </w:t>
            </w:r>
            <w:r w:rsidRPr="00487FAF">
              <w:rPr>
                <w:lang w:val="en-GB"/>
              </w:rPr>
              <w:t xml:space="preserve">presence of </w:t>
            </w:r>
            <w:r w:rsidR="00A45043" w:rsidRPr="00487FAF">
              <w:rPr>
                <w:lang w:val="en-GB"/>
              </w:rPr>
              <w:t>a</w:t>
            </w:r>
            <w:r w:rsidRPr="00487FAF">
              <w:rPr>
                <w:lang w:val="en-GB"/>
              </w:rPr>
              <w:t xml:space="preserve"> unique component of EP</w:t>
            </w:r>
          </w:p>
        </w:tc>
        <w:tc>
          <w:tcPr>
            <w:tcW w:w="3179" w:type="dxa"/>
          </w:tcPr>
          <w:p w14:paraId="089EE7AA" w14:textId="77777777" w:rsidR="00B00DAA" w:rsidRPr="00487FAF" w:rsidRDefault="00B00DAA">
            <w:pPr>
              <w:pStyle w:val="TableParagraph"/>
              <w:ind w:left="0"/>
              <w:rPr>
                <w:lang w:val="en-GB"/>
              </w:rPr>
            </w:pPr>
          </w:p>
        </w:tc>
        <w:tc>
          <w:tcPr>
            <w:tcW w:w="3683" w:type="dxa"/>
          </w:tcPr>
          <w:p w14:paraId="532A0CEB" w14:textId="77777777" w:rsidR="00B00DAA" w:rsidRPr="00487FAF" w:rsidRDefault="00B00DAA">
            <w:pPr>
              <w:pStyle w:val="TableParagraph"/>
              <w:ind w:left="0"/>
              <w:rPr>
                <w:lang w:val="en-GB"/>
              </w:rPr>
            </w:pPr>
          </w:p>
        </w:tc>
      </w:tr>
      <w:tr w:rsidR="00B00DAA" w:rsidRPr="00487FAF" w14:paraId="18A7EE0F" w14:textId="77777777">
        <w:trPr>
          <w:trHeight w:val="760"/>
        </w:trPr>
        <w:tc>
          <w:tcPr>
            <w:tcW w:w="1851" w:type="dxa"/>
            <w:vMerge/>
            <w:tcBorders>
              <w:top w:val="nil"/>
              <w:bottom w:val="nil"/>
            </w:tcBorders>
          </w:tcPr>
          <w:p w14:paraId="6B016A7E" w14:textId="77777777" w:rsidR="00B00DAA" w:rsidRPr="00487FAF" w:rsidRDefault="00B00DAA">
            <w:pPr>
              <w:rPr>
                <w:sz w:val="2"/>
                <w:szCs w:val="2"/>
                <w:lang w:val="en-GB"/>
              </w:rPr>
            </w:pPr>
          </w:p>
        </w:tc>
        <w:tc>
          <w:tcPr>
            <w:tcW w:w="3246" w:type="dxa"/>
          </w:tcPr>
          <w:p w14:paraId="5213330A" w14:textId="1EEC5DC4" w:rsidR="00B00DAA" w:rsidRPr="00487FAF" w:rsidRDefault="0044044F" w:rsidP="00A45043">
            <w:pPr>
              <w:pStyle w:val="TableParagraph"/>
              <w:spacing w:line="252" w:lineRule="exact"/>
              <w:ind w:right="140"/>
              <w:jc w:val="both"/>
              <w:rPr>
                <w:lang w:val="en-GB"/>
              </w:rPr>
            </w:pPr>
            <w:r w:rsidRPr="00487FAF">
              <w:rPr>
                <w:lang w:val="en-GB"/>
              </w:rPr>
              <w:t>Analy</w:t>
            </w:r>
            <w:r w:rsidR="00E606F0" w:rsidRPr="00487FAF">
              <w:rPr>
                <w:lang w:val="en-GB"/>
              </w:rPr>
              <w:t>s</w:t>
            </w:r>
            <w:r w:rsidRPr="00487FAF">
              <w:rPr>
                <w:lang w:val="en-GB"/>
              </w:rPr>
              <w:t xml:space="preserve">es consistency of several EP, which </w:t>
            </w:r>
            <w:r w:rsidR="00A45043" w:rsidRPr="00487FAF">
              <w:rPr>
                <w:lang w:val="en-GB"/>
              </w:rPr>
              <w:t>are</w:t>
            </w:r>
            <w:r w:rsidRPr="00487FAF">
              <w:rPr>
                <w:lang w:val="en-GB"/>
              </w:rPr>
              <w:t xml:space="preserve"> implemented within one special</w:t>
            </w:r>
            <w:r w:rsidR="00A45043" w:rsidRPr="00487FAF">
              <w:rPr>
                <w:lang w:val="en-GB"/>
              </w:rPr>
              <w:t>i</w:t>
            </w:r>
            <w:r w:rsidRPr="00487FAF">
              <w:rPr>
                <w:lang w:val="en-GB"/>
              </w:rPr>
              <w:t xml:space="preserve">ty of the </w:t>
            </w:r>
            <w:r w:rsidRPr="00487FAF">
              <w:rPr>
                <w:lang w:val="en-GB"/>
              </w:rPr>
              <w:lastRenderedPageBreak/>
              <w:t>faculty</w:t>
            </w:r>
          </w:p>
        </w:tc>
        <w:tc>
          <w:tcPr>
            <w:tcW w:w="3320" w:type="dxa"/>
          </w:tcPr>
          <w:p w14:paraId="4599DD8D" w14:textId="77777777" w:rsidR="00B00DAA" w:rsidRPr="00487FAF" w:rsidRDefault="00B00DAA">
            <w:pPr>
              <w:pStyle w:val="TableParagraph"/>
              <w:ind w:left="0"/>
              <w:rPr>
                <w:lang w:val="en-GB"/>
              </w:rPr>
            </w:pPr>
          </w:p>
        </w:tc>
        <w:tc>
          <w:tcPr>
            <w:tcW w:w="3179" w:type="dxa"/>
          </w:tcPr>
          <w:p w14:paraId="3AD538AC" w14:textId="77777777" w:rsidR="00B00DAA" w:rsidRPr="00487FAF" w:rsidRDefault="00B00DAA">
            <w:pPr>
              <w:pStyle w:val="TableParagraph"/>
              <w:ind w:left="0"/>
              <w:rPr>
                <w:lang w:val="en-GB"/>
              </w:rPr>
            </w:pPr>
          </w:p>
        </w:tc>
        <w:tc>
          <w:tcPr>
            <w:tcW w:w="3683" w:type="dxa"/>
          </w:tcPr>
          <w:p w14:paraId="20EBFF25" w14:textId="77777777" w:rsidR="00B00DAA" w:rsidRPr="00487FAF" w:rsidRDefault="00B00DAA">
            <w:pPr>
              <w:pStyle w:val="TableParagraph"/>
              <w:ind w:left="0"/>
              <w:rPr>
                <w:lang w:val="en-GB"/>
              </w:rPr>
            </w:pPr>
          </w:p>
        </w:tc>
      </w:tr>
    </w:tbl>
    <w:p w14:paraId="7D647117" w14:textId="77777777" w:rsidR="00B00DAA" w:rsidRPr="00487FAF" w:rsidRDefault="00B00DAA">
      <w:pPr>
        <w:rPr>
          <w:lang w:val="en-GB"/>
        </w:rPr>
        <w:sectPr w:rsidR="00B00DAA" w:rsidRPr="00487FAF">
          <w:pgSz w:w="16840" w:h="11910" w:orient="landscape"/>
          <w:pgMar w:top="1100" w:right="700" w:bottom="280" w:left="620" w:header="708" w:footer="708" w:gutter="0"/>
          <w:cols w:space="720"/>
        </w:sectPr>
      </w:pPr>
    </w:p>
    <w:p w14:paraId="11536FAD" w14:textId="77777777" w:rsidR="00B00DAA" w:rsidRPr="00487FAF" w:rsidRDefault="00B00DAA">
      <w:pPr>
        <w:pStyle w:val="a3"/>
        <w:spacing w:before="5"/>
        <w:rPr>
          <w:sz w:val="2"/>
          <w:lang w:val="en-G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1"/>
        <w:gridCol w:w="3246"/>
        <w:gridCol w:w="3320"/>
        <w:gridCol w:w="3179"/>
        <w:gridCol w:w="2065"/>
        <w:gridCol w:w="1619"/>
      </w:tblGrid>
      <w:tr w:rsidR="00A32BC7" w:rsidRPr="00487FAF" w14:paraId="4920CF5F" w14:textId="77777777" w:rsidTr="002D6BFF">
        <w:trPr>
          <w:gridAfter w:val="5"/>
          <w:wAfter w:w="13429" w:type="dxa"/>
          <w:trHeight w:val="253"/>
        </w:trPr>
        <w:tc>
          <w:tcPr>
            <w:tcW w:w="1851" w:type="dxa"/>
            <w:vMerge w:val="restart"/>
            <w:tcBorders>
              <w:top w:val="nil"/>
            </w:tcBorders>
          </w:tcPr>
          <w:p w14:paraId="48EFFE1D" w14:textId="77777777" w:rsidR="002D6BFF" w:rsidRPr="00487FAF" w:rsidRDefault="002D6BFF">
            <w:pPr>
              <w:pStyle w:val="TableParagraph"/>
              <w:ind w:left="0"/>
              <w:rPr>
                <w:lang w:val="en-GB"/>
              </w:rPr>
            </w:pPr>
          </w:p>
        </w:tc>
      </w:tr>
      <w:tr w:rsidR="00A32BC7" w:rsidRPr="00487FAF" w14:paraId="2ADFE307" w14:textId="77777777" w:rsidTr="002D6BFF">
        <w:trPr>
          <w:trHeight w:val="708"/>
        </w:trPr>
        <w:tc>
          <w:tcPr>
            <w:tcW w:w="1851" w:type="dxa"/>
            <w:vMerge/>
            <w:tcBorders>
              <w:top w:val="nil"/>
            </w:tcBorders>
          </w:tcPr>
          <w:p w14:paraId="0AC05199" w14:textId="77777777" w:rsidR="00B00DAA" w:rsidRPr="00487FAF" w:rsidRDefault="00B00DAA">
            <w:pPr>
              <w:rPr>
                <w:sz w:val="2"/>
                <w:szCs w:val="2"/>
                <w:lang w:val="en-GB"/>
              </w:rPr>
            </w:pPr>
          </w:p>
        </w:tc>
        <w:tc>
          <w:tcPr>
            <w:tcW w:w="3246" w:type="dxa"/>
          </w:tcPr>
          <w:p w14:paraId="1B5D1683" w14:textId="60666947" w:rsidR="00B00DAA" w:rsidRPr="00487FAF" w:rsidRDefault="0044044F" w:rsidP="00A45043">
            <w:pPr>
              <w:jc w:val="both"/>
              <w:rPr>
                <w:lang w:val="en-GB"/>
              </w:rPr>
            </w:pPr>
            <w:r w:rsidRPr="00487FAF">
              <w:rPr>
                <w:lang w:val="en-GB"/>
              </w:rPr>
              <w:t>Organi</w:t>
            </w:r>
            <w:r w:rsidR="00E606F0" w:rsidRPr="00487FAF">
              <w:rPr>
                <w:lang w:val="en-GB"/>
              </w:rPr>
              <w:t>s</w:t>
            </w:r>
            <w:r w:rsidRPr="00487FAF">
              <w:rPr>
                <w:lang w:val="en-GB"/>
              </w:rPr>
              <w:t>ation of selective professional disciplines offered within the faculty/between faculties</w:t>
            </w:r>
          </w:p>
        </w:tc>
        <w:tc>
          <w:tcPr>
            <w:tcW w:w="3320" w:type="dxa"/>
          </w:tcPr>
          <w:p w14:paraId="5D3570A9" w14:textId="77777777" w:rsidR="00B00DAA" w:rsidRPr="00487FAF" w:rsidRDefault="00B00DAA">
            <w:pPr>
              <w:pStyle w:val="TableParagraph"/>
              <w:ind w:left="0"/>
              <w:rPr>
                <w:lang w:val="en-GB"/>
              </w:rPr>
            </w:pPr>
          </w:p>
        </w:tc>
        <w:tc>
          <w:tcPr>
            <w:tcW w:w="3179" w:type="dxa"/>
          </w:tcPr>
          <w:p w14:paraId="662FF1C3" w14:textId="77777777" w:rsidR="00B00DAA" w:rsidRPr="00487FAF" w:rsidRDefault="00B00DAA">
            <w:pPr>
              <w:pStyle w:val="TableParagraph"/>
              <w:ind w:left="0"/>
              <w:rPr>
                <w:lang w:val="en-GB"/>
              </w:rPr>
            </w:pPr>
          </w:p>
        </w:tc>
        <w:tc>
          <w:tcPr>
            <w:tcW w:w="3684" w:type="dxa"/>
            <w:gridSpan w:val="2"/>
          </w:tcPr>
          <w:p w14:paraId="585AB508" w14:textId="77777777" w:rsidR="00B00DAA" w:rsidRPr="00487FAF" w:rsidRDefault="00B00DAA">
            <w:pPr>
              <w:pStyle w:val="TableParagraph"/>
              <w:ind w:left="0"/>
              <w:rPr>
                <w:lang w:val="en-GB"/>
              </w:rPr>
            </w:pPr>
          </w:p>
        </w:tc>
      </w:tr>
      <w:tr w:rsidR="00A32BC7" w:rsidRPr="00487FAF" w14:paraId="2AADD53D" w14:textId="77777777">
        <w:trPr>
          <w:trHeight w:val="1012"/>
        </w:trPr>
        <w:tc>
          <w:tcPr>
            <w:tcW w:w="1851" w:type="dxa"/>
            <w:vMerge/>
            <w:tcBorders>
              <w:top w:val="nil"/>
            </w:tcBorders>
          </w:tcPr>
          <w:p w14:paraId="6A154554" w14:textId="77777777" w:rsidR="00B00DAA" w:rsidRPr="00487FAF" w:rsidRDefault="00B00DAA">
            <w:pPr>
              <w:rPr>
                <w:sz w:val="2"/>
                <w:szCs w:val="2"/>
                <w:lang w:val="en-GB"/>
              </w:rPr>
            </w:pPr>
          </w:p>
        </w:tc>
        <w:tc>
          <w:tcPr>
            <w:tcW w:w="3246" w:type="dxa"/>
          </w:tcPr>
          <w:p w14:paraId="365F71EB" w14:textId="6AD53716" w:rsidR="00B00DAA" w:rsidRPr="00487FAF" w:rsidRDefault="0044044F" w:rsidP="00A45043">
            <w:pPr>
              <w:jc w:val="both"/>
              <w:rPr>
                <w:lang w:val="en-GB"/>
              </w:rPr>
            </w:pPr>
            <w:r w:rsidRPr="00487FAF">
              <w:rPr>
                <w:lang w:val="en-GB"/>
              </w:rPr>
              <w:t xml:space="preserve">Coordination of selection procedure for general university selective disciplines in interaction with </w:t>
            </w:r>
            <w:r w:rsidR="00A45043" w:rsidRPr="00487FAF">
              <w:rPr>
                <w:lang w:val="en-GB"/>
              </w:rPr>
              <w:t>Department of Education Quality, Licensing and Accreditation</w:t>
            </w:r>
          </w:p>
        </w:tc>
        <w:tc>
          <w:tcPr>
            <w:tcW w:w="3320" w:type="dxa"/>
          </w:tcPr>
          <w:p w14:paraId="06A20D6E" w14:textId="77777777" w:rsidR="00B00DAA" w:rsidRPr="00487FAF" w:rsidRDefault="00B00DAA">
            <w:pPr>
              <w:pStyle w:val="TableParagraph"/>
              <w:ind w:left="0"/>
              <w:rPr>
                <w:lang w:val="en-GB"/>
              </w:rPr>
            </w:pPr>
          </w:p>
        </w:tc>
        <w:tc>
          <w:tcPr>
            <w:tcW w:w="3179" w:type="dxa"/>
          </w:tcPr>
          <w:p w14:paraId="11E9EC43" w14:textId="77777777" w:rsidR="00B00DAA" w:rsidRPr="00487FAF" w:rsidRDefault="00B00DAA">
            <w:pPr>
              <w:pStyle w:val="TableParagraph"/>
              <w:ind w:left="0"/>
              <w:rPr>
                <w:lang w:val="en-GB"/>
              </w:rPr>
            </w:pPr>
          </w:p>
        </w:tc>
        <w:tc>
          <w:tcPr>
            <w:tcW w:w="3684" w:type="dxa"/>
            <w:gridSpan w:val="2"/>
          </w:tcPr>
          <w:p w14:paraId="56197BC3" w14:textId="77777777" w:rsidR="00B00DAA" w:rsidRPr="00487FAF" w:rsidRDefault="00B00DAA">
            <w:pPr>
              <w:pStyle w:val="TableParagraph"/>
              <w:ind w:left="0"/>
              <w:rPr>
                <w:lang w:val="en-GB"/>
              </w:rPr>
            </w:pPr>
          </w:p>
        </w:tc>
      </w:tr>
      <w:tr w:rsidR="00A32BC7" w:rsidRPr="00487FAF" w14:paraId="35FCA471" w14:textId="77777777">
        <w:trPr>
          <w:trHeight w:val="249"/>
        </w:trPr>
        <w:tc>
          <w:tcPr>
            <w:tcW w:w="1851" w:type="dxa"/>
            <w:tcBorders>
              <w:bottom w:val="nil"/>
            </w:tcBorders>
          </w:tcPr>
          <w:p w14:paraId="69DA4020" w14:textId="217F18D6" w:rsidR="00B00DAA" w:rsidRPr="00487FAF" w:rsidRDefault="00357331">
            <w:pPr>
              <w:pStyle w:val="TableParagraph"/>
              <w:spacing w:line="229" w:lineRule="exact"/>
              <w:rPr>
                <w:b/>
                <w:lang w:val="en-GB"/>
              </w:rPr>
            </w:pPr>
            <w:r w:rsidRPr="00487FAF">
              <w:rPr>
                <w:b/>
                <w:lang w:val="en-GB"/>
              </w:rPr>
              <w:t>2.2.4.</w:t>
            </w:r>
            <w:r w:rsidRPr="00487FAF">
              <w:rPr>
                <w:b/>
                <w:spacing w:val="-2"/>
                <w:lang w:val="en-GB"/>
              </w:rPr>
              <w:t xml:space="preserve"> </w:t>
            </w:r>
            <w:r w:rsidR="002D6BFF" w:rsidRPr="00487FAF">
              <w:rPr>
                <w:b/>
                <w:bCs/>
                <w:lang w:val="en-GB"/>
              </w:rPr>
              <w:t>Heads of departments</w:t>
            </w:r>
          </w:p>
        </w:tc>
        <w:tc>
          <w:tcPr>
            <w:tcW w:w="3246" w:type="dxa"/>
            <w:vMerge w:val="restart"/>
          </w:tcPr>
          <w:p w14:paraId="74DB09F4" w14:textId="77777777" w:rsidR="00B00DAA" w:rsidRPr="00487FAF" w:rsidRDefault="00B00DAA">
            <w:pPr>
              <w:pStyle w:val="TableParagraph"/>
              <w:ind w:left="0"/>
              <w:rPr>
                <w:lang w:val="en-GB"/>
              </w:rPr>
            </w:pPr>
          </w:p>
        </w:tc>
        <w:tc>
          <w:tcPr>
            <w:tcW w:w="3320" w:type="dxa"/>
            <w:tcBorders>
              <w:bottom w:val="nil"/>
            </w:tcBorders>
          </w:tcPr>
          <w:p w14:paraId="1219B8EC" w14:textId="637CAE4F" w:rsidR="00B00DAA" w:rsidRPr="00487FAF" w:rsidRDefault="00A45043">
            <w:pPr>
              <w:pStyle w:val="TableParagraph"/>
              <w:spacing w:line="229" w:lineRule="exact"/>
              <w:rPr>
                <w:b/>
                <w:bCs/>
                <w:lang w:val="en-GB"/>
              </w:rPr>
            </w:pPr>
            <w:r w:rsidRPr="00487FAF">
              <w:rPr>
                <w:b/>
                <w:bCs/>
                <w:lang w:val="en-GB"/>
              </w:rPr>
              <w:t>2</w:t>
            </w:r>
            <w:r w:rsidR="004364AF" w:rsidRPr="00487FAF">
              <w:rPr>
                <w:b/>
                <w:bCs/>
                <w:lang w:val="en-GB"/>
              </w:rPr>
              <w:t>d level</w:t>
            </w:r>
            <w:r w:rsidR="002D6BFF" w:rsidRPr="00487FAF">
              <w:rPr>
                <w:b/>
                <w:bCs/>
                <w:lang w:val="en-GB"/>
              </w:rPr>
              <w:t xml:space="preserve"> of WP approval (syllabus)</w:t>
            </w:r>
          </w:p>
        </w:tc>
        <w:tc>
          <w:tcPr>
            <w:tcW w:w="3179" w:type="dxa"/>
            <w:vMerge w:val="restart"/>
          </w:tcPr>
          <w:p w14:paraId="7FD80322" w14:textId="77777777" w:rsidR="00B00DAA" w:rsidRPr="00487FAF" w:rsidRDefault="00B00DAA">
            <w:pPr>
              <w:pStyle w:val="TableParagraph"/>
              <w:ind w:left="0"/>
              <w:rPr>
                <w:lang w:val="en-GB"/>
              </w:rPr>
            </w:pPr>
          </w:p>
        </w:tc>
        <w:tc>
          <w:tcPr>
            <w:tcW w:w="3684" w:type="dxa"/>
            <w:gridSpan w:val="2"/>
            <w:tcBorders>
              <w:bottom w:val="nil"/>
            </w:tcBorders>
          </w:tcPr>
          <w:p w14:paraId="1CFD218B" w14:textId="3BB8E299" w:rsidR="00B00DAA" w:rsidRPr="00487FAF" w:rsidRDefault="00A45043">
            <w:pPr>
              <w:pStyle w:val="TableParagraph"/>
              <w:spacing w:line="229" w:lineRule="exact"/>
              <w:ind w:left="105"/>
              <w:rPr>
                <w:lang w:val="en-GB"/>
              </w:rPr>
            </w:pPr>
            <w:r w:rsidRPr="00487FAF">
              <w:rPr>
                <w:lang w:val="en-GB"/>
              </w:rPr>
              <w:t>O</w:t>
            </w:r>
            <w:r w:rsidR="002D6BFF" w:rsidRPr="00487FAF">
              <w:rPr>
                <w:lang w:val="en-GB"/>
              </w:rPr>
              <w:t>rgani</w:t>
            </w:r>
            <w:r w:rsidR="00E606F0" w:rsidRPr="00487FAF">
              <w:rPr>
                <w:lang w:val="en-GB"/>
              </w:rPr>
              <w:t>s</w:t>
            </w:r>
            <w:r w:rsidR="002D6BFF" w:rsidRPr="00487FAF">
              <w:rPr>
                <w:lang w:val="en-GB"/>
              </w:rPr>
              <w:t xml:space="preserve">ation of final </w:t>
            </w:r>
            <w:r w:rsidRPr="00487FAF">
              <w:rPr>
                <w:lang w:val="en-GB"/>
              </w:rPr>
              <w:t>certification</w:t>
            </w:r>
            <w:r w:rsidR="002D6BFF" w:rsidRPr="00487FAF">
              <w:rPr>
                <w:lang w:val="en-GB"/>
              </w:rPr>
              <w:t xml:space="preserve"> for HE applicants</w:t>
            </w:r>
          </w:p>
        </w:tc>
      </w:tr>
      <w:tr w:rsidR="00A32BC7" w:rsidRPr="00487FAF" w14:paraId="0CEE9570" w14:textId="77777777" w:rsidTr="002D6BFF">
        <w:trPr>
          <w:trHeight w:val="90"/>
        </w:trPr>
        <w:tc>
          <w:tcPr>
            <w:tcW w:w="1851" w:type="dxa"/>
            <w:tcBorders>
              <w:top w:val="nil"/>
              <w:bottom w:val="nil"/>
            </w:tcBorders>
          </w:tcPr>
          <w:p w14:paraId="383D5FD0" w14:textId="5D716917" w:rsidR="00B00DAA" w:rsidRPr="00487FAF" w:rsidRDefault="00B00DAA" w:rsidP="002D6BFF">
            <w:pPr>
              <w:pStyle w:val="TableParagraph"/>
              <w:spacing w:line="226" w:lineRule="exact"/>
              <w:ind w:left="0"/>
              <w:rPr>
                <w:b/>
                <w:lang w:val="en-GB"/>
              </w:rPr>
            </w:pPr>
          </w:p>
        </w:tc>
        <w:tc>
          <w:tcPr>
            <w:tcW w:w="3246" w:type="dxa"/>
            <w:vMerge/>
            <w:tcBorders>
              <w:top w:val="nil"/>
            </w:tcBorders>
          </w:tcPr>
          <w:p w14:paraId="25918375" w14:textId="77777777" w:rsidR="00B00DAA" w:rsidRPr="00487FAF" w:rsidRDefault="00B00DAA">
            <w:pPr>
              <w:rPr>
                <w:sz w:val="2"/>
                <w:szCs w:val="2"/>
                <w:lang w:val="en-GB"/>
              </w:rPr>
            </w:pPr>
          </w:p>
        </w:tc>
        <w:tc>
          <w:tcPr>
            <w:tcW w:w="3320" w:type="dxa"/>
            <w:tcBorders>
              <w:top w:val="nil"/>
              <w:bottom w:val="nil"/>
            </w:tcBorders>
          </w:tcPr>
          <w:p w14:paraId="5A6CF1A0" w14:textId="0A492BE4" w:rsidR="00B00DAA" w:rsidRPr="00487FAF" w:rsidRDefault="00B00DAA" w:rsidP="002D6BFF">
            <w:pPr>
              <w:pStyle w:val="TableParagraph"/>
              <w:spacing w:line="226" w:lineRule="exact"/>
              <w:ind w:left="0"/>
              <w:rPr>
                <w:b/>
                <w:lang w:val="en-GB"/>
              </w:rPr>
            </w:pPr>
          </w:p>
        </w:tc>
        <w:tc>
          <w:tcPr>
            <w:tcW w:w="3179" w:type="dxa"/>
            <w:vMerge/>
            <w:tcBorders>
              <w:top w:val="nil"/>
            </w:tcBorders>
          </w:tcPr>
          <w:p w14:paraId="207E63F7" w14:textId="77777777" w:rsidR="00B00DAA" w:rsidRPr="00487FAF" w:rsidRDefault="00B00DAA">
            <w:pPr>
              <w:rPr>
                <w:sz w:val="2"/>
                <w:szCs w:val="2"/>
                <w:lang w:val="en-GB"/>
              </w:rPr>
            </w:pPr>
          </w:p>
        </w:tc>
        <w:tc>
          <w:tcPr>
            <w:tcW w:w="3684" w:type="dxa"/>
            <w:gridSpan w:val="2"/>
            <w:tcBorders>
              <w:top w:val="nil"/>
              <w:bottom w:val="nil"/>
            </w:tcBorders>
          </w:tcPr>
          <w:p w14:paraId="2BCDB03B" w14:textId="5179E5D8" w:rsidR="00B00DAA" w:rsidRPr="00487FAF" w:rsidRDefault="00B00DAA" w:rsidP="002D6BFF">
            <w:pPr>
              <w:pStyle w:val="TableParagraph"/>
              <w:spacing w:line="226" w:lineRule="exact"/>
              <w:ind w:left="0"/>
              <w:rPr>
                <w:lang w:val="en-GB"/>
              </w:rPr>
            </w:pPr>
          </w:p>
        </w:tc>
      </w:tr>
      <w:tr w:rsidR="00A32BC7" w:rsidRPr="00487FAF" w14:paraId="6CB90FAD" w14:textId="77777777">
        <w:trPr>
          <w:trHeight w:val="235"/>
        </w:trPr>
        <w:tc>
          <w:tcPr>
            <w:tcW w:w="1851" w:type="dxa"/>
            <w:tcBorders>
              <w:top w:val="nil"/>
              <w:bottom w:val="nil"/>
            </w:tcBorders>
          </w:tcPr>
          <w:p w14:paraId="37E7A089" w14:textId="77777777" w:rsidR="00B00DAA" w:rsidRPr="00487FAF" w:rsidRDefault="00B00DAA">
            <w:pPr>
              <w:pStyle w:val="TableParagraph"/>
              <w:ind w:left="0"/>
              <w:rPr>
                <w:sz w:val="16"/>
                <w:lang w:val="en-GB"/>
              </w:rPr>
            </w:pPr>
          </w:p>
        </w:tc>
        <w:tc>
          <w:tcPr>
            <w:tcW w:w="3246" w:type="dxa"/>
            <w:vMerge/>
            <w:tcBorders>
              <w:top w:val="nil"/>
            </w:tcBorders>
          </w:tcPr>
          <w:p w14:paraId="4C06801C" w14:textId="77777777" w:rsidR="00B00DAA" w:rsidRPr="00487FAF" w:rsidRDefault="00B00DAA">
            <w:pPr>
              <w:rPr>
                <w:sz w:val="2"/>
                <w:szCs w:val="2"/>
                <w:lang w:val="en-GB"/>
              </w:rPr>
            </w:pPr>
          </w:p>
        </w:tc>
        <w:tc>
          <w:tcPr>
            <w:tcW w:w="3320" w:type="dxa"/>
            <w:tcBorders>
              <w:top w:val="nil"/>
              <w:bottom w:val="nil"/>
            </w:tcBorders>
          </w:tcPr>
          <w:p w14:paraId="306D91EE" w14:textId="59A0FAB1" w:rsidR="00B00DAA" w:rsidRPr="00487FAF" w:rsidRDefault="002D6BFF">
            <w:pPr>
              <w:pStyle w:val="TableParagraph"/>
              <w:spacing w:line="217" w:lineRule="exact"/>
              <w:rPr>
                <w:lang w:val="en-GB"/>
              </w:rPr>
            </w:pPr>
            <w:r w:rsidRPr="00487FAF">
              <w:rPr>
                <w:lang w:val="en-GB"/>
              </w:rPr>
              <w:t>approval of WP after department consideration</w:t>
            </w:r>
          </w:p>
        </w:tc>
        <w:tc>
          <w:tcPr>
            <w:tcW w:w="3179" w:type="dxa"/>
            <w:vMerge/>
            <w:tcBorders>
              <w:top w:val="nil"/>
            </w:tcBorders>
          </w:tcPr>
          <w:p w14:paraId="7684368B" w14:textId="77777777" w:rsidR="00B00DAA" w:rsidRPr="00487FAF" w:rsidRDefault="00B00DAA">
            <w:pPr>
              <w:rPr>
                <w:sz w:val="2"/>
                <w:szCs w:val="2"/>
                <w:lang w:val="en-GB"/>
              </w:rPr>
            </w:pPr>
          </w:p>
        </w:tc>
        <w:tc>
          <w:tcPr>
            <w:tcW w:w="3684" w:type="dxa"/>
            <w:gridSpan w:val="2"/>
            <w:vMerge w:val="restart"/>
          </w:tcPr>
          <w:p w14:paraId="492D5F97" w14:textId="656A6894" w:rsidR="00B00DAA" w:rsidRPr="00487FAF" w:rsidRDefault="002D6BFF">
            <w:pPr>
              <w:pStyle w:val="TableParagraph"/>
              <w:spacing w:line="234" w:lineRule="exact"/>
              <w:ind w:left="105"/>
              <w:rPr>
                <w:lang w:val="en-GB"/>
              </w:rPr>
            </w:pPr>
            <w:r w:rsidRPr="00487FAF">
              <w:rPr>
                <w:lang w:val="en-GB"/>
              </w:rPr>
              <w:t>Organi</w:t>
            </w:r>
            <w:r w:rsidR="00E606F0" w:rsidRPr="00487FAF">
              <w:rPr>
                <w:lang w:val="en-GB"/>
              </w:rPr>
              <w:t>s</w:t>
            </w:r>
            <w:r w:rsidRPr="00487FAF">
              <w:rPr>
                <w:lang w:val="en-GB"/>
              </w:rPr>
              <w:t>ation of evaluation procedures</w:t>
            </w:r>
          </w:p>
        </w:tc>
      </w:tr>
      <w:tr w:rsidR="00A32BC7" w:rsidRPr="00487FAF" w14:paraId="2E344270" w14:textId="77777777" w:rsidTr="00A45043">
        <w:trPr>
          <w:trHeight w:val="207"/>
        </w:trPr>
        <w:tc>
          <w:tcPr>
            <w:tcW w:w="1851" w:type="dxa"/>
            <w:vMerge w:val="restart"/>
            <w:tcBorders>
              <w:top w:val="nil"/>
              <w:bottom w:val="nil"/>
            </w:tcBorders>
          </w:tcPr>
          <w:p w14:paraId="129B484D" w14:textId="77777777" w:rsidR="00B00DAA" w:rsidRPr="00487FAF" w:rsidRDefault="00B00DAA">
            <w:pPr>
              <w:pStyle w:val="TableParagraph"/>
              <w:ind w:left="0"/>
              <w:rPr>
                <w:sz w:val="18"/>
                <w:lang w:val="en-GB"/>
              </w:rPr>
            </w:pPr>
          </w:p>
        </w:tc>
        <w:tc>
          <w:tcPr>
            <w:tcW w:w="3246" w:type="dxa"/>
            <w:vMerge/>
            <w:tcBorders>
              <w:top w:val="nil"/>
            </w:tcBorders>
          </w:tcPr>
          <w:p w14:paraId="6A316D8A" w14:textId="77777777" w:rsidR="00B00DAA" w:rsidRPr="00487FAF" w:rsidRDefault="00B00DAA">
            <w:pPr>
              <w:rPr>
                <w:sz w:val="2"/>
                <w:szCs w:val="2"/>
                <w:lang w:val="en-GB"/>
              </w:rPr>
            </w:pPr>
          </w:p>
        </w:tc>
        <w:tc>
          <w:tcPr>
            <w:tcW w:w="3320" w:type="dxa"/>
            <w:vMerge w:val="restart"/>
            <w:tcBorders>
              <w:top w:val="nil"/>
              <w:bottom w:val="nil"/>
            </w:tcBorders>
          </w:tcPr>
          <w:p w14:paraId="0544307C" w14:textId="411D051C" w:rsidR="00B00DAA" w:rsidRPr="00487FAF" w:rsidRDefault="00B00DAA" w:rsidP="002D6BFF">
            <w:pPr>
              <w:pStyle w:val="TableParagraph"/>
              <w:spacing w:line="243" w:lineRule="exact"/>
              <w:ind w:left="0"/>
              <w:rPr>
                <w:lang w:val="en-GB"/>
              </w:rPr>
            </w:pPr>
          </w:p>
        </w:tc>
        <w:tc>
          <w:tcPr>
            <w:tcW w:w="3179" w:type="dxa"/>
            <w:vMerge/>
            <w:tcBorders>
              <w:top w:val="nil"/>
            </w:tcBorders>
          </w:tcPr>
          <w:p w14:paraId="2404C75C" w14:textId="77777777" w:rsidR="00B00DAA" w:rsidRPr="00487FAF" w:rsidRDefault="00B00DAA">
            <w:pPr>
              <w:rPr>
                <w:sz w:val="2"/>
                <w:szCs w:val="2"/>
                <w:lang w:val="en-GB"/>
              </w:rPr>
            </w:pPr>
          </w:p>
        </w:tc>
        <w:tc>
          <w:tcPr>
            <w:tcW w:w="3684" w:type="dxa"/>
            <w:gridSpan w:val="2"/>
            <w:vMerge/>
            <w:tcBorders>
              <w:top w:val="nil"/>
            </w:tcBorders>
          </w:tcPr>
          <w:p w14:paraId="6660E4BE" w14:textId="77777777" w:rsidR="00B00DAA" w:rsidRPr="00487FAF" w:rsidRDefault="00B00DAA">
            <w:pPr>
              <w:rPr>
                <w:sz w:val="2"/>
                <w:szCs w:val="2"/>
                <w:lang w:val="en-GB"/>
              </w:rPr>
            </w:pPr>
          </w:p>
        </w:tc>
      </w:tr>
      <w:tr w:rsidR="00A32BC7" w:rsidRPr="00487FAF" w14:paraId="49239CAB" w14:textId="77777777">
        <w:trPr>
          <w:trHeight w:val="251"/>
        </w:trPr>
        <w:tc>
          <w:tcPr>
            <w:tcW w:w="1851" w:type="dxa"/>
            <w:vMerge/>
            <w:tcBorders>
              <w:top w:val="nil"/>
              <w:bottom w:val="nil"/>
            </w:tcBorders>
          </w:tcPr>
          <w:p w14:paraId="25E58E5E" w14:textId="77777777" w:rsidR="00B00DAA" w:rsidRPr="00487FAF" w:rsidRDefault="00B00DAA">
            <w:pPr>
              <w:rPr>
                <w:sz w:val="2"/>
                <w:szCs w:val="2"/>
                <w:lang w:val="en-GB"/>
              </w:rPr>
            </w:pPr>
          </w:p>
        </w:tc>
        <w:tc>
          <w:tcPr>
            <w:tcW w:w="3246" w:type="dxa"/>
            <w:vMerge/>
            <w:tcBorders>
              <w:top w:val="nil"/>
            </w:tcBorders>
          </w:tcPr>
          <w:p w14:paraId="72937128" w14:textId="77777777" w:rsidR="00B00DAA" w:rsidRPr="00487FAF" w:rsidRDefault="00B00DAA">
            <w:pPr>
              <w:rPr>
                <w:sz w:val="2"/>
                <w:szCs w:val="2"/>
                <w:lang w:val="en-GB"/>
              </w:rPr>
            </w:pPr>
          </w:p>
        </w:tc>
        <w:tc>
          <w:tcPr>
            <w:tcW w:w="3320" w:type="dxa"/>
            <w:vMerge/>
            <w:tcBorders>
              <w:top w:val="nil"/>
              <w:bottom w:val="nil"/>
            </w:tcBorders>
          </w:tcPr>
          <w:p w14:paraId="1D68F089" w14:textId="77777777" w:rsidR="00B00DAA" w:rsidRPr="00487FAF" w:rsidRDefault="00B00DAA">
            <w:pPr>
              <w:rPr>
                <w:sz w:val="2"/>
                <w:szCs w:val="2"/>
                <w:lang w:val="en-GB"/>
              </w:rPr>
            </w:pPr>
          </w:p>
        </w:tc>
        <w:tc>
          <w:tcPr>
            <w:tcW w:w="3179" w:type="dxa"/>
            <w:vMerge/>
            <w:tcBorders>
              <w:top w:val="nil"/>
            </w:tcBorders>
          </w:tcPr>
          <w:p w14:paraId="5DE08BEA" w14:textId="77777777" w:rsidR="00B00DAA" w:rsidRPr="00487FAF" w:rsidRDefault="00B00DAA">
            <w:pPr>
              <w:rPr>
                <w:sz w:val="2"/>
                <w:szCs w:val="2"/>
                <w:lang w:val="en-GB"/>
              </w:rPr>
            </w:pPr>
          </w:p>
        </w:tc>
        <w:tc>
          <w:tcPr>
            <w:tcW w:w="3684" w:type="dxa"/>
            <w:gridSpan w:val="2"/>
          </w:tcPr>
          <w:p w14:paraId="0A64692D" w14:textId="3ED9D4D5" w:rsidR="00B00DAA" w:rsidRPr="00487FAF" w:rsidRDefault="002D6BFF">
            <w:pPr>
              <w:pStyle w:val="TableParagraph"/>
              <w:spacing w:line="232" w:lineRule="exact"/>
              <w:ind w:left="105"/>
              <w:rPr>
                <w:lang w:val="en-GB"/>
              </w:rPr>
            </w:pPr>
            <w:r w:rsidRPr="00487FAF">
              <w:rPr>
                <w:lang w:val="en-GB"/>
              </w:rPr>
              <w:t xml:space="preserve">Participation in </w:t>
            </w:r>
            <w:r w:rsidR="00A45043" w:rsidRPr="00487FAF">
              <w:rPr>
                <w:lang w:val="en-GB"/>
              </w:rPr>
              <w:t xml:space="preserve">the </w:t>
            </w:r>
            <w:r w:rsidRPr="00487FAF">
              <w:rPr>
                <w:lang w:val="en-GB"/>
              </w:rPr>
              <w:t>appeal procedure</w:t>
            </w:r>
          </w:p>
        </w:tc>
      </w:tr>
      <w:tr w:rsidR="00A32BC7" w:rsidRPr="00487FAF" w14:paraId="3E160F1A" w14:textId="77777777">
        <w:trPr>
          <w:trHeight w:val="246"/>
        </w:trPr>
        <w:tc>
          <w:tcPr>
            <w:tcW w:w="1851" w:type="dxa"/>
            <w:tcBorders>
              <w:top w:val="nil"/>
              <w:bottom w:val="nil"/>
            </w:tcBorders>
          </w:tcPr>
          <w:p w14:paraId="763E243C" w14:textId="77777777" w:rsidR="00B00DAA" w:rsidRPr="00487FAF" w:rsidRDefault="00B00DAA">
            <w:pPr>
              <w:pStyle w:val="TableParagraph"/>
              <w:ind w:left="0"/>
              <w:rPr>
                <w:sz w:val="16"/>
                <w:lang w:val="en-GB"/>
              </w:rPr>
            </w:pPr>
          </w:p>
        </w:tc>
        <w:tc>
          <w:tcPr>
            <w:tcW w:w="3246" w:type="dxa"/>
            <w:vMerge/>
            <w:tcBorders>
              <w:top w:val="nil"/>
            </w:tcBorders>
          </w:tcPr>
          <w:p w14:paraId="49010303" w14:textId="77777777" w:rsidR="00B00DAA" w:rsidRPr="00487FAF" w:rsidRDefault="00B00DAA">
            <w:pPr>
              <w:rPr>
                <w:sz w:val="2"/>
                <w:szCs w:val="2"/>
                <w:lang w:val="en-GB"/>
              </w:rPr>
            </w:pPr>
          </w:p>
        </w:tc>
        <w:tc>
          <w:tcPr>
            <w:tcW w:w="3320" w:type="dxa"/>
            <w:tcBorders>
              <w:top w:val="nil"/>
              <w:bottom w:val="nil"/>
            </w:tcBorders>
          </w:tcPr>
          <w:p w14:paraId="46DD759D" w14:textId="77777777" w:rsidR="00B00DAA" w:rsidRPr="00487FAF" w:rsidRDefault="00B00DAA">
            <w:pPr>
              <w:pStyle w:val="TableParagraph"/>
              <w:ind w:left="0"/>
              <w:rPr>
                <w:sz w:val="16"/>
                <w:lang w:val="en-GB"/>
              </w:rPr>
            </w:pPr>
          </w:p>
        </w:tc>
        <w:tc>
          <w:tcPr>
            <w:tcW w:w="3179" w:type="dxa"/>
            <w:vMerge/>
            <w:tcBorders>
              <w:top w:val="nil"/>
            </w:tcBorders>
          </w:tcPr>
          <w:p w14:paraId="38F5D49D" w14:textId="77777777" w:rsidR="00B00DAA" w:rsidRPr="00487FAF" w:rsidRDefault="00B00DAA">
            <w:pPr>
              <w:rPr>
                <w:sz w:val="2"/>
                <w:szCs w:val="2"/>
                <w:lang w:val="en-GB"/>
              </w:rPr>
            </w:pPr>
          </w:p>
        </w:tc>
        <w:tc>
          <w:tcPr>
            <w:tcW w:w="3684" w:type="dxa"/>
            <w:gridSpan w:val="2"/>
            <w:tcBorders>
              <w:bottom w:val="nil"/>
            </w:tcBorders>
          </w:tcPr>
          <w:p w14:paraId="49EA56F0" w14:textId="6EFF36DB" w:rsidR="00B00DAA" w:rsidRPr="00487FAF" w:rsidRDefault="002D6BFF">
            <w:pPr>
              <w:pStyle w:val="TableParagraph"/>
              <w:spacing w:line="227" w:lineRule="exact"/>
              <w:ind w:left="105"/>
              <w:rPr>
                <w:lang w:val="en-GB"/>
              </w:rPr>
            </w:pPr>
            <w:r w:rsidRPr="00487FAF">
              <w:rPr>
                <w:lang w:val="en-GB"/>
              </w:rPr>
              <w:t>Monitoring and control of implementing curriculum by teacher</w:t>
            </w:r>
          </w:p>
        </w:tc>
      </w:tr>
      <w:tr w:rsidR="00A32BC7" w:rsidRPr="00487FAF" w14:paraId="0C80A77F" w14:textId="77777777" w:rsidTr="00A45043">
        <w:trPr>
          <w:trHeight w:val="75"/>
        </w:trPr>
        <w:tc>
          <w:tcPr>
            <w:tcW w:w="1851" w:type="dxa"/>
            <w:tcBorders>
              <w:top w:val="nil"/>
            </w:tcBorders>
          </w:tcPr>
          <w:p w14:paraId="6F4E3115" w14:textId="77777777" w:rsidR="00B00DAA" w:rsidRPr="00487FAF" w:rsidRDefault="00B00DAA">
            <w:pPr>
              <w:pStyle w:val="TableParagraph"/>
              <w:ind w:left="0"/>
              <w:rPr>
                <w:sz w:val="18"/>
                <w:lang w:val="en-GB"/>
              </w:rPr>
            </w:pPr>
          </w:p>
        </w:tc>
        <w:tc>
          <w:tcPr>
            <w:tcW w:w="3246" w:type="dxa"/>
            <w:vMerge/>
            <w:tcBorders>
              <w:top w:val="nil"/>
            </w:tcBorders>
          </w:tcPr>
          <w:p w14:paraId="25BDEE43" w14:textId="77777777" w:rsidR="00B00DAA" w:rsidRPr="00487FAF" w:rsidRDefault="00B00DAA">
            <w:pPr>
              <w:rPr>
                <w:sz w:val="2"/>
                <w:szCs w:val="2"/>
                <w:lang w:val="en-GB"/>
              </w:rPr>
            </w:pPr>
          </w:p>
        </w:tc>
        <w:tc>
          <w:tcPr>
            <w:tcW w:w="3320" w:type="dxa"/>
            <w:tcBorders>
              <w:top w:val="nil"/>
            </w:tcBorders>
          </w:tcPr>
          <w:p w14:paraId="026A4F18" w14:textId="77777777" w:rsidR="00B00DAA" w:rsidRPr="00487FAF" w:rsidRDefault="00B00DAA">
            <w:pPr>
              <w:pStyle w:val="TableParagraph"/>
              <w:ind w:left="0"/>
              <w:rPr>
                <w:sz w:val="18"/>
                <w:lang w:val="en-GB"/>
              </w:rPr>
            </w:pPr>
          </w:p>
        </w:tc>
        <w:tc>
          <w:tcPr>
            <w:tcW w:w="3179" w:type="dxa"/>
            <w:vMerge/>
            <w:tcBorders>
              <w:top w:val="nil"/>
            </w:tcBorders>
          </w:tcPr>
          <w:p w14:paraId="4368FB86" w14:textId="77777777" w:rsidR="00B00DAA" w:rsidRPr="00487FAF" w:rsidRDefault="00B00DAA">
            <w:pPr>
              <w:rPr>
                <w:sz w:val="2"/>
                <w:szCs w:val="2"/>
                <w:lang w:val="en-GB"/>
              </w:rPr>
            </w:pPr>
          </w:p>
        </w:tc>
        <w:tc>
          <w:tcPr>
            <w:tcW w:w="3684" w:type="dxa"/>
            <w:gridSpan w:val="2"/>
            <w:tcBorders>
              <w:top w:val="nil"/>
            </w:tcBorders>
          </w:tcPr>
          <w:p w14:paraId="2D86192D" w14:textId="71C3BCBD" w:rsidR="00B00DAA" w:rsidRPr="00487FAF" w:rsidRDefault="00B00DAA" w:rsidP="002D6BFF">
            <w:pPr>
              <w:pStyle w:val="TableParagraph"/>
              <w:spacing w:line="229" w:lineRule="exact"/>
              <w:ind w:left="0"/>
              <w:rPr>
                <w:lang w:val="en-GB"/>
              </w:rPr>
            </w:pPr>
          </w:p>
        </w:tc>
      </w:tr>
      <w:tr w:rsidR="00A32BC7" w:rsidRPr="00487FAF" w14:paraId="10A187E0" w14:textId="77777777">
        <w:trPr>
          <w:trHeight w:val="254"/>
        </w:trPr>
        <w:tc>
          <w:tcPr>
            <w:tcW w:w="15280" w:type="dxa"/>
            <w:gridSpan w:val="6"/>
          </w:tcPr>
          <w:p w14:paraId="3EA665F0" w14:textId="67B5A232" w:rsidR="00B00DAA" w:rsidRPr="00487FAF" w:rsidRDefault="008B675D">
            <w:pPr>
              <w:pStyle w:val="TableParagraph"/>
              <w:spacing w:line="234" w:lineRule="exact"/>
              <w:ind w:left="6186" w:right="6183"/>
              <w:jc w:val="center"/>
              <w:rPr>
                <w:b/>
                <w:lang w:val="en-GB"/>
              </w:rPr>
            </w:pPr>
            <w:r w:rsidRPr="00487FAF">
              <w:rPr>
                <w:b/>
                <w:bCs/>
                <w:lang w:val="en-GB"/>
              </w:rPr>
              <w:t>INSTITUTIONAL LEVEL</w:t>
            </w:r>
          </w:p>
        </w:tc>
      </w:tr>
      <w:tr w:rsidR="00A32BC7" w:rsidRPr="00487FAF" w14:paraId="49B4472D" w14:textId="77777777">
        <w:trPr>
          <w:trHeight w:val="2277"/>
        </w:trPr>
        <w:tc>
          <w:tcPr>
            <w:tcW w:w="1851" w:type="dxa"/>
            <w:vMerge w:val="restart"/>
          </w:tcPr>
          <w:p w14:paraId="1FE64E21" w14:textId="7D34712C" w:rsidR="00B00DAA" w:rsidRPr="00487FAF" w:rsidRDefault="00357331">
            <w:pPr>
              <w:pStyle w:val="TableParagraph"/>
              <w:ind w:right="464"/>
              <w:rPr>
                <w:b/>
                <w:lang w:val="en-GB"/>
              </w:rPr>
            </w:pPr>
            <w:r w:rsidRPr="00487FAF">
              <w:rPr>
                <w:b/>
                <w:lang w:val="en-GB"/>
              </w:rPr>
              <w:t xml:space="preserve">2.3.1. </w:t>
            </w:r>
            <w:r w:rsidR="004A2912" w:rsidRPr="00487FAF">
              <w:rPr>
                <w:b/>
                <w:bCs/>
                <w:lang w:val="en-GB"/>
              </w:rPr>
              <w:t>Rector of SNAU</w:t>
            </w:r>
          </w:p>
        </w:tc>
        <w:tc>
          <w:tcPr>
            <w:tcW w:w="3246" w:type="dxa"/>
            <w:vMerge w:val="restart"/>
          </w:tcPr>
          <w:p w14:paraId="615012D7" w14:textId="77777777" w:rsidR="00B00DAA" w:rsidRPr="00487FAF" w:rsidRDefault="00B00DAA">
            <w:pPr>
              <w:pStyle w:val="TableParagraph"/>
              <w:ind w:left="0"/>
              <w:rPr>
                <w:lang w:val="en-GB"/>
              </w:rPr>
            </w:pPr>
          </w:p>
        </w:tc>
        <w:tc>
          <w:tcPr>
            <w:tcW w:w="3320" w:type="dxa"/>
          </w:tcPr>
          <w:p w14:paraId="2733F6FB" w14:textId="78D3BE32" w:rsidR="00B00DAA" w:rsidRPr="00487FAF" w:rsidRDefault="004A2912" w:rsidP="00A45043">
            <w:pPr>
              <w:pStyle w:val="TableParagraph"/>
              <w:spacing w:line="252" w:lineRule="exact"/>
              <w:ind w:right="579"/>
              <w:jc w:val="both"/>
              <w:rPr>
                <w:lang w:val="en-GB"/>
              </w:rPr>
            </w:pPr>
            <w:r w:rsidRPr="00487FAF">
              <w:rPr>
                <w:lang w:val="en-GB"/>
              </w:rPr>
              <w:t xml:space="preserve">Approves composition of project groups, guarantors of EP, </w:t>
            </w:r>
            <w:r w:rsidR="00A45043" w:rsidRPr="00487FAF">
              <w:rPr>
                <w:lang w:val="en-GB"/>
              </w:rPr>
              <w:t xml:space="preserve">the </w:t>
            </w:r>
            <w:r w:rsidRPr="00487FAF">
              <w:rPr>
                <w:lang w:val="en-GB"/>
              </w:rPr>
              <w:t xml:space="preserve">composition of the Council for </w:t>
            </w:r>
            <w:r w:rsidR="00A45043" w:rsidRPr="00487FAF">
              <w:rPr>
                <w:lang w:val="en-GB"/>
              </w:rPr>
              <w:t xml:space="preserve">Quality Assurance </w:t>
            </w:r>
            <w:r w:rsidRPr="00487FAF">
              <w:rPr>
                <w:lang w:val="en-GB"/>
              </w:rPr>
              <w:t xml:space="preserve">of HE and ED, </w:t>
            </w:r>
            <w:r w:rsidR="00A45043" w:rsidRPr="00487FAF">
              <w:rPr>
                <w:lang w:val="en-GB"/>
              </w:rPr>
              <w:t xml:space="preserve">the </w:t>
            </w:r>
            <w:r w:rsidRPr="00487FAF">
              <w:rPr>
                <w:lang w:val="en-GB"/>
              </w:rPr>
              <w:t>composition of expert councils of employers by special</w:t>
            </w:r>
            <w:r w:rsidR="00A45043" w:rsidRPr="00487FAF">
              <w:rPr>
                <w:lang w:val="en-GB"/>
              </w:rPr>
              <w:t>i</w:t>
            </w:r>
            <w:r w:rsidRPr="00487FAF">
              <w:rPr>
                <w:lang w:val="en-GB"/>
              </w:rPr>
              <w:t xml:space="preserve">ties, </w:t>
            </w:r>
            <w:r w:rsidR="00A45043" w:rsidRPr="00487FAF">
              <w:rPr>
                <w:lang w:val="en-GB"/>
              </w:rPr>
              <w:t xml:space="preserve">the </w:t>
            </w:r>
            <w:r w:rsidRPr="00487FAF">
              <w:rPr>
                <w:lang w:val="en-GB"/>
              </w:rPr>
              <w:t xml:space="preserve">composition of student partnerships committee in ensuring </w:t>
            </w:r>
            <w:r w:rsidR="00A45043" w:rsidRPr="00487FAF">
              <w:rPr>
                <w:lang w:val="en-GB"/>
              </w:rPr>
              <w:t xml:space="preserve">the </w:t>
            </w:r>
            <w:r w:rsidRPr="00487FAF">
              <w:rPr>
                <w:lang w:val="en-GB"/>
              </w:rPr>
              <w:t>quality of education</w:t>
            </w:r>
          </w:p>
        </w:tc>
        <w:tc>
          <w:tcPr>
            <w:tcW w:w="3179" w:type="dxa"/>
            <w:vMerge w:val="restart"/>
          </w:tcPr>
          <w:p w14:paraId="0F96B0FC" w14:textId="69CB1079" w:rsidR="00B00DAA" w:rsidRPr="00487FAF" w:rsidRDefault="004A2912">
            <w:pPr>
              <w:pStyle w:val="TableParagraph"/>
              <w:ind w:left="106" w:right="326"/>
              <w:rPr>
                <w:lang w:val="en-GB"/>
              </w:rPr>
            </w:pPr>
            <w:r w:rsidRPr="00487FAF">
              <w:rPr>
                <w:lang w:val="en-GB"/>
              </w:rPr>
              <w:t>Initiates self-assessment of EP, report of EP guarantor</w:t>
            </w:r>
          </w:p>
        </w:tc>
        <w:tc>
          <w:tcPr>
            <w:tcW w:w="3684" w:type="dxa"/>
            <w:gridSpan w:val="2"/>
            <w:vMerge w:val="restart"/>
          </w:tcPr>
          <w:p w14:paraId="2310770F" w14:textId="77777777" w:rsidR="00B00DAA" w:rsidRPr="00487FAF" w:rsidRDefault="00B00DAA">
            <w:pPr>
              <w:pStyle w:val="TableParagraph"/>
              <w:ind w:left="0"/>
              <w:rPr>
                <w:lang w:val="en-GB"/>
              </w:rPr>
            </w:pPr>
          </w:p>
        </w:tc>
      </w:tr>
      <w:tr w:rsidR="00A32BC7" w:rsidRPr="00487FAF" w14:paraId="022E0885" w14:textId="77777777">
        <w:trPr>
          <w:trHeight w:val="251"/>
        </w:trPr>
        <w:tc>
          <w:tcPr>
            <w:tcW w:w="1851" w:type="dxa"/>
            <w:vMerge/>
            <w:tcBorders>
              <w:top w:val="nil"/>
            </w:tcBorders>
          </w:tcPr>
          <w:p w14:paraId="241B6330" w14:textId="77777777" w:rsidR="00B00DAA" w:rsidRPr="00487FAF" w:rsidRDefault="00B00DAA">
            <w:pPr>
              <w:rPr>
                <w:sz w:val="2"/>
                <w:szCs w:val="2"/>
                <w:lang w:val="en-GB"/>
              </w:rPr>
            </w:pPr>
          </w:p>
        </w:tc>
        <w:tc>
          <w:tcPr>
            <w:tcW w:w="3246" w:type="dxa"/>
            <w:vMerge/>
            <w:tcBorders>
              <w:top w:val="nil"/>
            </w:tcBorders>
          </w:tcPr>
          <w:p w14:paraId="49B8FA1C" w14:textId="77777777" w:rsidR="00B00DAA" w:rsidRPr="00487FAF" w:rsidRDefault="00B00DAA">
            <w:pPr>
              <w:rPr>
                <w:sz w:val="2"/>
                <w:szCs w:val="2"/>
                <w:lang w:val="en-GB"/>
              </w:rPr>
            </w:pPr>
          </w:p>
        </w:tc>
        <w:tc>
          <w:tcPr>
            <w:tcW w:w="3320" w:type="dxa"/>
          </w:tcPr>
          <w:p w14:paraId="585FDD8F" w14:textId="3681CCED" w:rsidR="00B00DAA" w:rsidRPr="00487FAF" w:rsidRDefault="004A2912">
            <w:pPr>
              <w:pStyle w:val="TableParagraph"/>
              <w:spacing w:line="232" w:lineRule="exact"/>
              <w:rPr>
                <w:lang w:val="en-GB"/>
              </w:rPr>
            </w:pPr>
            <w:r w:rsidRPr="00487FAF">
              <w:rPr>
                <w:lang w:val="en-GB"/>
              </w:rPr>
              <w:t>Puts EP into operation</w:t>
            </w:r>
          </w:p>
        </w:tc>
        <w:tc>
          <w:tcPr>
            <w:tcW w:w="3179" w:type="dxa"/>
            <w:vMerge/>
            <w:tcBorders>
              <w:top w:val="nil"/>
            </w:tcBorders>
          </w:tcPr>
          <w:p w14:paraId="70C3AB89" w14:textId="77777777" w:rsidR="00B00DAA" w:rsidRPr="00487FAF" w:rsidRDefault="00B00DAA">
            <w:pPr>
              <w:rPr>
                <w:sz w:val="2"/>
                <w:szCs w:val="2"/>
                <w:lang w:val="en-GB"/>
              </w:rPr>
            </w:pPr>
          </w:p>
        </w:tc>
        <w:tc>
          <w:tcPr>
            <w:tcW w:w="3684" w:type="dxa"/>
            <w:gridSpan w:val="2"/>
            <w:vMerge/>
            <w:tcBorders>
              <w:top w:val="nil"/>
            </w:tcBorders>
          </w:tcPr>
          <w:p w14:paraId="1D9898E3" w14:textId="77777777" w:rsidR="00B00DAA" w:rsidRPr="00487FAF" w:rsidRDefault="00B00DAA">
            <w:pPr>
              <w:rPr>
                <w:sz w:val="2"/>
                <w:szCs w:val="2"/>
                <w:lang w:val="en-GB"/>
              </w:rPr>
            </w:pPr>
          </w:p>
        </w:tc>
      </w:tr>
      <w:tr w:rsidR="00A32BC7" w:rsidRPr="00487FAF" w14:paraId="688A202D" w14:textId="77777777">
        <w:trPr>
          <w:trHeight w:val="506"/>
        </w:trPr>
        <w:tc>
          <w:tcPr>
            <w:tcW w:w="1851" w:type="dxa"/>
          </w:tcPr>
          <w:p w14:paraId="4BBED569" w14:textId="77777777" w:rsidR="00A45043" w:rsidRPr="00487FAF" w:rsidRDefault="00357331">
            <w:pPr>
              <w:pStyle w:val="TableParagraph"/>
              <w:spacing w:line="254" w:lineRule="exact"/>
              <w:ind w:right="503"/>
              <w:rPr>
                <w:b/>
                <w:lang w:val="en-GB"/>
              </w:rPr>
            </w:pPr>
            <w:r w:rsidRPr="00487FAF">
              <w:rPr>
                <w:b/>
                <w:lang w:val="en-GB"/>
              </w:rPr>
              <w:t>2.3.2.</w:t>
            </w:r>
          </w:p>
          <w:p w14:paraId="3B0997CE" w14:textId="51D3F730" w:rsidR="00B00DAA" w:rsidRPr="00487FAF" w:rsidRDefault="001214FF" w:rsidP="00A45043">
            <w:pPr>
              <w:pStyle w:val="TableParagraph"/>
              <w:spacing w:line="254" w:lineRule="exact"/>
              <w:ind w:right="503"/>
              <w:jc w:val="both"/>
              <w:rPr>
                <w:b/>
                <w:lang w:val="en-GB"/>
              </w:rPr>
            </w:pPr>
            <w:r w:rsidRPr="00487FAF">
              <w:rPr>
                <w:b/>
                <w:bCs/>
                <w:lang w:val="en-GB"/>
              </w:rPr>
              <w:t>Academic Council of SNAU</w:t>
            </w:r>
          </w:p>
        </w:tc>
        <w:tc>
          <w:tcPr>
            <w:tcW w:w="3246" w:type="dxa"/>
          </w:tcPr>
          <w:p w14:paraId="7A118A3C" w14:textId="77777777" w:rsidR="00B00DAA" w:rsidRPr="00487FAF" w:rsidRDefault="00B00DAA">
            <w:pPr>
              <w:pStyle w:val="TableParagraph"/>
              <w:ind w:left="0"/>
              <w:rPr>
                <w:lang w:val="en-GB"/>
              </w:rPr>
            </w:pPr>
          </w:p>
        </w:tc>
        <w:tc>
          <w:tcPr>
            <w:tcW w:w="3320" w:type="dxa"/>
          </w:tcPr>
          <w:p w14:paraId="738592DA" w14:textId="07B3398D" w:rsidR="00B00DAA" w:rsidRPr="00487FAF" w:rsidRDefault="001214FF">
            <w:pPr>
              <w:pStyle w:val="TableParagraph"/>
              <w:spacing w:before="1" w:line="238" w:lineRule="exact"/>
              <w:rPr>
                <w:lang w:val="en-GB"/>
              </w:rPr>
            </w:pPr>
            <w:r w:rsidRPr="00487FAF">
              <w:rPr>
                <w:lang w:val="en-GB"/>
              </w:rPr>
              <w:t>Approves EP and curricular</w:t>
            </w:r>
          </w:p>
        </w:tc>
        <w:tc>
          <w:tcPr>
            <w:tcW w:w="3179" w:type="dxa"/>
          </w:tcPr>
          <w:p w14:paraId="665FA8BC" w14:textId="77777777" w:rsidR="00B00DAA" w:rsidRPr="00487FAF" w:rsidRDefault="00B00DAA">
            <w:pPr>
              <w:pStyle w:val="TableParagraph"/>
              <w:ind w:left="0"/>
              <w:rPr>
                <w:lang w:val="en-GB"/>
              </w:rPr>
            </w:pPr>
          </w:p>
        </w:tc>
        <w:tc>
          <w:tcPr>
            <w:tcW w:w="3684" w:type="dxa"/>
            <w:gridSpan w:val="2"/>
          </w:tcPr>
          <w:p w14:paraId="7ED911BB" w14:textId="77777777" w:rsidR="00B00DAA" w:rsidRPr="00487FAF" w:rsidRDefault="00B00DAA">
            <w:pPr>
              <w:pStyle w:val="TableParagraph"/>
              <w:ind w:left="0"/>
              <w:rPr>
                <w:lang w:val="en-GB"/>
              </w:rPr>
            </w:pPr>
          </w:p>
        </w:tc>
      </w:tr>
      <w:tr w:rsidR="00A32BC7" w:rsidRPr="00487FAF" w14:paraId="0D581567" w14:textId="77777777">
        <w:trPr>
          <w:trHeight w:val="247"/>
        </w:trPr>
        <w:tc>
          <w:tcPr>
            <w:tcW w:w="1851" w:type="dxa"/>
            <w:tcBorders>
              <w:bottom w:val="nil"/>
            </w:tcBorders>
          </w:tcPr>
          <w:p w14:paraId="16015842" w14:textId="730E0957" w:rsidR="00B00DAA" w:rsidRPr="00487FAF" w:rsidRDefault="00357331">
            <w:pPr>
              <w:pStyle w:val="TableParagraph"/>
              <w:spacing w:line="227" w:lineRule="exact"/>
              <w:rPr>
                <w:b/>
                <w:lang w:val="en-GB"/>
              </w:rPr>
            </w:pPr>
            <w:r w:rsidRPr="00487FAF">
              <w:rPr>
                <w:b/>
                <w:lang w:val="en-GB"/>
              </w:rPr>
              <w:t>2.3.3.</w:t>
            </w:r>
            <w:r w:rsidRPr="00487FAF">
              <w:rPr>
                <w:b/>
                <w:spacing w:val="-3"/>
                <w:lang w:val="en-GB"/>
              </w:rPr>
              <w:t xml:space="preserve"> </w:t>
            </w:r>
            <w:r w:rsidR="00930EFD" w:rsidRPr="00487FAF">
              <w:rPr>
                <w:b/>
                <w:bCs/>
                <w:lang w:val="en-GB"/>
              </w:rPr>
              <w:t xml:space="preserve">Council for ensuring </w:t>
            </w:r>
            <w:r w:rsidR="00A45043" w:rsidRPr="00487FAF">
              <w:rPr>
                <w:b/>
                <w:bCs/>
                <w:lang w:val="en-GB"/>
              </w:rPr>
              <w:t xml:space="preserve">the </w:t>
            </w:r>
            <w:r w:rsidR="00930EFD" w:rsidRPr="00487FAF">
              <w:rPr>
                <w:b/>
                <w:bCs/>
                <w:lang w:val="en-GB"/>
              </w:rPr>
              <w:t>quality of ED and HE</w:t>
            </w:r>
            <w:r w:rsidR="00930EFD" w:rsidRPr="00487FAF">
              <w:rPr>
                <w:b/>
                <w:lang w:val="en-GB"/>
              </w:rPr>
              <w:t xml:space="preserve"> </w:t>
            </w:r>
          </w:p>
        </w:tc>
        <w:tc>
          <w:tcPr>
            <w:tcW w:w="3246" w:type="dxa"/>
            <w:vMerge w:val="restart"/>
          </w:tcPr>
          <w:p w14:paraId="4CA3A3C2" w14:textId="77777777" w:rsidR="00B00DAA" w:rsidRPr="00487FAF" w:rsidRDefault="00B00DAA">
            <w:pPr>
              <w:pStyle w:val="TableParagraph"/>
              <w:ind w:left="0"/>
              <w:rPr>
                <w:lang w:val="en-GB"/>
              </w:rPr>
            </w:pPr>
          </w:p>
        </w:tc>
        <w:tc>
          <w:tcPr>
            <w:tcW w:w="3320" w:type="dxa"/>
            <w:tcBorders>
              <w:bottom w:val="nil"/>
            </w:tcBorders>
          </w:tcPr>
          <w:p w14:paraId="3CCE23C4" w14:textId="3FF9C3B5" w:rsidR="00B00DAA" w:rsidRPr="00487FAF" w:rsidRDefault="00930EFD">
            <w:pPr>
              <w:pStyle w:val="TableParagraph"/>
              <w:spacing w:line="227" w:lineRule="exact"/>
              <w:rPr>
                <w:lang w:val="en-GB"/>
              </w:rPr>
            </w:pPr>
            <w:r w:rsidRPr="00487FAF">
              <w:rPr>
                <w:lang w:val="en-GB"/>
              </w:rPr>
              <w:t>Approves requirements for disciplines of free student choice</w:t>
            </w:r>
          </w:p>
        </w:tc>
        <w:tc>
          <w:tcPr>
            <w:tcW w:w="3179" w:type="dxa"/>
            <w:tcBorders>
              <w:bottom w:val="nil"/>
            </w:tcBorders>
          </w:tcPr>
          <w:p w14:paraId="4B3EEB52" w14:textId="06DFD216" w:rsidR="00B00DAA" w:rsidRPr="00487FAF" w:rsidRDefault="00930EFD">
            <w:pPr>
              <w:pStyle w:val="TableParagraph"/>
              <w:spacing w:line="227" w:lineRule="exact"/>
              <w:ind w:left="106"/>
              <w:rPr>
                <w:lang w:val="en-GB"/>
              </w:rPr>
            </w:pPr>
            <w:r w:rsidRPr="00487FAF">
              <w:rPr>
                <w:lang w:val="en-GB"/>
              </w:rPr>
              <w:t>Approves questionnaires for interviewing students, teachers, graduates</w:t>
            </w:r>
          </w:p>
        </w:tc>
        <w:tc>
          <w:tcPr>
            <w:tcW w:w="3684" w:type="dxa"/>
            <w:gridSpan w:val="2"/>
            <w:vMerge w:val="restart"/>
          </w:tcPr>
          <w:p w14:paraId="47D68FD1" w14:textId="77777777" w:rsidR="00B00DAA" w:rsidRPr="00487FAF" w:rsidRDefault="00B00DAA">
            <w:pPr>
              <w:pStyle w:val="TableParagraph"/>
              <w:ind w:left="0"/>
              <w:rPr>
                <w:lang w:val="en-GB"/>
              </w:rPr>
            </w:pPr>
          </w:p>
        </w:tc>
      </w:tr>
      <w:tr w:rsidR="00A32BC7" w:rsidRPr="00487FAF" w14:paraId="251F7615" w14:textId="77777777">
        <w:trPr>
          <w:trHeight w:val="243"/>
        </w:trPr>
        <w:tc>
          <w:tcPr>
            <w:tcW w:w="1851" w:type="dxa"/>
            <w:tcBorders>
              <w:top w:val="nil"/>
              <w:bottom w:val="nil"/>
            </w:tcBorders>
          </w:tcPr>
          <w:p w14:paraId="0739C70B" w14:textId="53FFEE02" w:rsidR="00B00DAA" w:rsidRPr="00487FAF" w:rsidRDefault="00B00DAA">
            <w:pPr>
              <w:pStyle w:val="TableParagraph"/>
              <w:spacing w:line="224" w:lineRule="exact"/>
              <w:rPr>
                <w:b/>
                <w:lang w:val="en-GB"/>
              </w:rPr>
            </w:pPr>
          </w:p>
        </w:tc>
        <w:tc>
          <w:tcPr>
            <w:tcW w:w="3246" w:type="dxa"/>
            <w:vMerge/>
            <w:tcBorders>
              <w:top w:val="nil"/>
            </w:tcBorders>
          </w:tcPr>
          <w:p w14:paraId="4E95B46E" w14:textId="77777777" w:rsidR="00B00DAA" w:rsidRPr="00487FAF" w:rsidRDefault="00B00DAA">
            <w:pPr>
              <w:rPr>
                <w:sz w:val="2"/>
                <w:szCs w:val="2"/>
                <w:lang w:val="en-GB"/>
              </w:rPr>
            </w:pPr>
          </w:p>
        </w:tc>
        <w:tc>
          <w:tcPr>
            <w:tcW w:w="3320" w:type="dxa"/>
            <w:tcBorders>
              <w:top w:val="nil"/>
              <w:bottom w:val="nil"/>
            </w:tcBorders>
          </w:tcPr>
          <w:p w14:paraId="6037CC15" w14:textId="5FC5D68F" w:rsidR="00B00DAA" w:rsidRPr="00487FAF" w:rsidRDefault="00B00DAA">
            <w:pPr>
              <w:pStyle w:val="TableParagraph"/>
              <w:spacing w:line="224" w:lineRule="exact"/>
              <w:rPr>
                <w:lang w:val="en-GB"/>
              </w:rPr>
            </w:pPr>
          </w:p>
        </w:tc>
        <w:tc>
          <w:tcPr>
            <w:tcW w:w="3179" w:type="dxa"/>
            <w:tcBorders>
              <w:top w:val="nil"/>
              <w:bottom w:val="nil"/>
            </w:tcBorders>
          </w:tcPr>
          <w:p w14:paraId="579D1F96" w14:textId="3B8216DF" w:rsidR="00B00DAA" w:rsidRPr="00487FAF" w:rsidRDefault="00B00DAA">
            <w:pPr>
              <w:pStyle w:val="TableParagraph"/>
              <w:spacing w:line="224" w:lineRule="exact"/>
              <w:ind w:left="106"/>
              <w:rPr>
                <w:lang w:val="en-GB"/>
              </w:rPr>
            </w:pPr>
          </w:p>
        </w:tc>
        <w:tc>
          <w:tcPr>
            <w:tcW w:w="3684" w:type="dxa"/>
            <w:gridSpan w:val="2"/>
            <w:vMerge/>
            <w:tcBorders>
              <w:top w:val="nil"/>
            </w:tcBorders>
          </w:tcPr>
          <w:p w14:paraId="41D1B527" w14:textId="77777777" w:rsidR="00B00DAA" w:rsidRPr="00487FAF" w:rsidRDefault="00B00DAA">
            <w:pPr>
              <w:rPr>
                <w:sz w:val="2"/>
                <w:szCs w:val="2"/>
                <w:lang w:val="en-GB"/>
              </w:rPr>
            </w:pPr>
          </w:p>
        </w:tc>
      </w:tr>
      <w:tr w:rsidR="00A32BC7" w:rsidRPr="00487FAF" w14:paraId="67B3A9C6" w14:textId="77777777">
        <w:trPr>
          <w:trHeight w:val="248"/>
        </w:trPr>
        <w:tc>
          <w:tcPr>
            <w:tcW w:w="1851" w:type="dxa"/>
            <w:tcBorders>
              <w:top w:val="nil"/>
              <w:bottom w:val="nil"/>
            </w:tcBorders>
          </w:tcPr>
          <w:p w14:paraId="4301C019" w14:textId="22BD4647" w:rsidR="00B00DAA" w:rsidRPr="00487FAF" w:rsidRDefault="00B00DAA">
            <w:pPr>
              <w:pStyle w:val="TableParagraph"/>
              <w:spacing w:line="228" w:lineRule="exact"/>
              <w:rPr>
                <w:b/>
                <w:lang w:val="en-GB"/>
              </w:rPr>
            </w:pPr>
          </w:p>
        </w:tc>
        <w:tc>
          <w:tcPr>
            <w:tcW w:w="3246" w:type="dxa"/>
            <w:vMerge/>
            <w:tcBorders>
              <w:top w:val="nil"/>
            </w:tcBorders>
          </w:tcPr>
          <w:p w14:paraId="353348F6" w14:textId="77777777" w:rsidR="00B00DAA" w:rsidRPr="00487FAF" w:rsidRDefault="00B00DAA">
            <w:pPr>
              <w:rPr>
                <w:sz w:val="2"/>
                <w:szCs w:val="2"/>
                <w:lang w:val="en-GB"/>
              </w:rPr>
            </w:pPr>
          </w:p>
        </w:tc>
        <w:tc>
          <w:tcPr>
            <w:tcW w:w="3320" w:type="dxa"/>
            <w:tcBorders>
              <w:top w:val="nil"/>
            </w:tcBorders>
          </w:tcPr>
          <w:p w14:paraId="0B82E2F5" w14:textId="43C51D9E" w:rsidR="00B00DAA" w:rsidRPr="00487FAF" w:rsidRDefault="00B00DAA">
            <w:pPr>
              <w:pStyle w:val="TableParagraph"/>
              <w:spacing w:line="228" w:lineRule="exact"/>
              <w:rPr>
                <w:lang w:val="en-GB"/>
              </w:rPr>
            </w:pPr>
          </w:p>
        </w:tc>
        <w:tc>
          <w:tcPr>
            <w:tcW w:w="3179" w:type="dxa"/>
            <w:tcBorders>
              <w:top w:val="nil"/>
            </w:tcBorders>
          </w:tcPr>
          <w:p w14:paraId="37497F76" w14:textId="08B445A0" w:rsidR="00B00DAA" w:rsidRPr="00487FAF" w:rsidRDefault="00B00DAA">
            <w:pPr>
              <w:pStyle w:val="TableParagraph"/>
              <w:spacing w:line="228" w:lineRule="exact"/>
              <w:ind w:left="106"/>
              <w:rPr>
                <w:lang w:val="en-GB"/>
              </w:rPr>
            </w:pPr>
          </w:p>
        </w:tc>
        <w:tc>
          <w:tcPr>
            <w:tcW w:w="3684" w:type="dxa"/>
            <w:gridSpan w:val="2"/>
            <w:vMerge/>
            <w:tcBorders>
              <w:top w:val="nil"/>
            </w:tcBorders>
          </w:tcPr>
          <w:p w14:paraId="19AB9D06" w14:textId="77777777" w:rsidR="00B00DAA" w:rsidRPr="00487FAF" w:rsidRDefault="00B00DAA">
            <w:pPr>
              <w:rPr>
                <w:sz w:val="2"/>
                <w:szCs w:val="2"/>
                <w:lang w:val="en-GB"/>
              </w:rPr>
            </w:pPr>
          </w:p>
        </w:tc>
      </w:tr>
      <w:tr w:rsidR="00A32BC7" w:rsidRPr="00487FAF" w14:paraId="650198D3" w14:textId="77777777">
        <w:trPr>
          <w:trHeight w:val="245"/>
        </w:trPr>
        <w:tc>
          <w:tcPr>
            <w:tcW w:w="1851" w:type="dxa"/>
            <w:tcBorders>
              <w:top w:val="nil"/>
              <w:bottom w:val="nil"/>
            </w:tcBorders>
          </w:tcPr>
          <w:p w14:paraId="7284EC6A" w14:textId="07E128D6" w:rsidR="00B00DAA" w:rsidRPr="00487FAF" w:rsidRDefault="00B00DAA" w:rsidP="00930EFD">
            <w:pPr>
              <w:pStyle w:val="TableParagraph"/>
              <w:spacing w:line="226" w:lineRule="exact"/>
              <w:ind w:left="0"/>
              <w:rPr>
                <w:b/>
                <w:lang w:val="en-GB"/>
              </w:rPr>
            </w:pPr>
          </w:p>
        </w:tc>
        <w:tc>
          <w:tcPr>
            <w:tcW w:w="3246" w:type="dxa"/>
            <w:vMerge w:val="restart"/>
          </w:tcPr>
          <w:p w14:paraId="706E9664" w14:textId="77777777" w:rsidR="00B00DAA" w:rsidRPr="00487FAF" w:rsidRDefault="00B00DAA">
            <w:pPr>
              <w:pStyle w:val="TableParagraph"/>
              <w:ind w:left="0"/>
              <w:rPr>
                <w:lang w:val="en-GB"/>
              </w:rPr>
            </w:pPr>
          </w:p>
        </w:tc>
        <w:tc>
          <w:tcPr>
            <w:tcW w:w="3320" w:type="dxa"/>
            <w:tcBorders>
              <w:bottom w:val="nil"/>
            </w:tcBorders>
          </w:tcPr>
          <w:p w14:paraId="5D8C6C25" w14:textId="59CBB3E8" w:rsidR="00B00DAA" w:rsidRPr="00487FAF" w:rsidRDefault="00BF4D64">
            <w:pPr>
              <w:pStyle w:val="TableParagraph"/>
              <w:spacing w:line="226" w:lineRule="exact"/>
              <w:rPr>
                <w:lang w:val="en-GB"/>
              </w:rPr>
            </w:pPr>
            <w:r w:rsidRPr="00487FAF">
              <w:rPr>
                <w:lang w:val="en-GB"/>
              </w:rPr>
              <w:t>Approves list of selective disciplines, university disciplines</w:t>
            </w:r>
          </w:p>
        </w:tc>
        <w:tc>
          <w:tcPr>
            <w:tcW w:w="3179" w:type="dxa"/>
            <w:tcBorders>
              <w:bottom w:val="nil"/>
            </w:tcBorders>
          </w:tcPr>
          <w:p w14:paraId="6F1D9DFB" w14:textId="45C6D3A2" w:rsidR="00B00DAA" w:rsidRPr="00487FAF" w:rsidRDefault="00930EFD">
            <w:pPr>
              <w:pStyle w:val="TableParagraph"/>
              <w:spacing w:line="226" w:lineRule="exact"/>
              <w:ind w:left="106"/>
              <w:rPr>
                <w:lang w:val="en-GB"/>
              </w:rPr>
            </w:pPr>
            <w:r w:rsidRPr="00487FAF">
              <w:rPr>
                <w:lang w:val="en-GB"/>
              </w:rPr>
              <w:t xml:space="preserve">Approves reports of guarantors by results of </w:t>
            </w:r>
            <w:r w:rsidR="00A45043" w:rsidRPr="00487FAF">
              <w:rPr>
                <w:lang w:val="en-GB"/>
              </w:rPr>
              <w:t xml:space="preserve">the </w:t>
            </w:r>
            <w:r w:rsidRPr="00487FAF">
              <w:rPr>
                <w:lang w:val="en-GB"/>
              </w:rPr>
              <w:t>implementation of EP</w:t>
            </w:r>
          </w:p>
        </w:tc>
        <w:tc>
          <w:tcPr>
            <w:tcW w:w="2065" w:type="dxa"/>
            <w:vMerge w:val="restart"/>
          </w:tcPr>
          <w:p w14:paraId="5E429E84" w14:textId="77777777" w:rsidR="00B00DAA" w:rsidRPr="00487FAF" w:rsidRDefault="00B00DAA">
            <w:pPr>
              <w:pStyle w:val="TableParagraph"/>
              <w:ind w:left="0"/>
              <w:rPr>
                <w:lang w:val="en-GB"/>
              </w:rPr>
            </w:pPr>
          </w:p>
        </w:tc>
        <w:tc>
          <w:tcPr>
            <w:tcW w:w="1619" w:type="dxa"/>
            <w:vMerge w:val="restart"/>
          </w:tcPr>
          <w:p w14:paraId="3CC8235E" w14:textId="77777777" w:rsidR="00B00DAA" w:rsidRPr="00487FAF" w:rsidRDefault="00B00DAA">
            <w:pPr>
              <w:pStyle w:val="TableParagraph"/>
              <w:ind w:left="0"/>
              <w:rPr>
                <w:lang w:val="en-GB"/>
              </w:rPr>
            </w:pPr>
          </w:p>
        </w:tc>
      </w:tr>
      <w:tr w:rsidR="00A32BC7" w:rsidRPr="00487FAF" w14:paraId="41DA58A3" w14:textId="77777777">
        <w:trPr>
          <w:trHeight w:val="243"/>
        </w:trPr>
        <w:tc>
          <w:tcPr>
            <w:tcW w:w="1851" w:type="dxa"/>
            <w:tcBorders>
              <w:top w:val="nil"/>
              <w:bottom w:val="nil"/>
            </w:tcBorders>
          </w:tcPr>
          <w:p w14:paraId="0950C207" w14:textId="77777777" w:rsidR="00B00DAA" w:rsidRPr="00487FAF" w:rsidRDefault="00B00DAA">
            <w:pPr>
              <w:pStyle w:val="TableParagraph"/>
              <w:ind w:left="0"/>
              <w:rPr>
                <w:sz w:val="16"/>
                <w:lang w:val="en-GB"/>
              </w:rPr>
            </w:pPr>
          </w:p>
        </w:tc>
        <w:tc>
          <w:tcPr>
            <w:tcW w:w="3246" w:type="dxa"/>
            <w:vMerge/>
            <w:tcBorders>
              <w:top w:val="nil"/>
            </w:tcBorders>
          </w:tcPr>
          <w:p w14:paraId="7A30452E" w14:textId="77777777" w:rsidR="00B00DAA" w:rsidRPr="00487FAF" w:rsidRDefault="00B00DAA">
            <w:pPr>
              <w:rPr>
                <w:sz w:val="2"/>
                <w:szCs w:val="2"/>
                <w:lang w:val="en-GB"/>
              </w:rPr>
            </w:pPr>
          </w:p>
        </w:tc>
        <w:tc>
          <w:tcPr>
            <w:tcW w:w="3320" w:type="dxa"/>
            <w:tcBorders>
              <w:top w:val="nil"/>
              <w:bottom w:val="nil"/>
            </w:tcBorders>
          </w:tcPr>
          <w:p w14:paraId="28DAF038" w14:textId="3071E5F7" w:rsidR="00B00DAA" w:rsidRPr="00487FAF" w:rsidRDefault="00B00DAA" w:rsidP="00BF4D64">
            <w:pPr>
              <w:pStyle w:val="TableParagraph"/>
              <w:spacing w:line="223" w:lineRule="exact"/>
              <w:ind w:left="0"/>
              <w:rPr>
                <w:lang w:val="en-GB"/>
              </w:rPr>
            </w:pPr>
          </w:p>
        </w:tc>
        <w:tc>
          <w:tcPr>
            <w:tcW w:w="3179" w:type="dxa"/>
            <w:tcBorders>
              <w:top w:val="nil"/>
              <w:bottom w:val="nil"/>
            </w:tcBorders>
          </w:tcPr>
          <w:p w14:paraId="723E6D95" w14:textId="7FF0E2B0" w:rsidR="00B00DAA" w:rsidRPr="00487FAF" w:rsidRDefault="00B00DAA">
            <w:pPr>
              <w:pStyle w:val="TableParagraph"/>
              <w:spacing w:line="223" w:lineRule="exact"/>
              <w:ind w:left="106"/>
              <w:rPr>
                <w:lang w:val="en-GB"/>
              </w:rPr>
            </w:pPr>
          </w:p>
        </w:tc>
        <w:tc>
          <w:tcPr>
            <w:tcW w:w="2065" w:type="dxa"/>
            <w:vMerge/>
            <w:tcBorders>
              <w:top w:val="nil"/>
            </w:tcBorders>
          </w:tcPr>
          <w:p w14:paraId="5FFED3C7" w14:textId="77777777" w:rsidR="00B00DAA" w:rsidRPr="00487FAF" w:rsidRDefault="00B00DAA">
            <w:pPr>
              <w:rPr>
                <w:sz w:val="2"/>
                <w:szCs w:val="2"/>
                <w:lang w:val="en-GB"/>
              </w:rPr>
            </w:pPr>
          </w:p>
        </w:tc>
        <w:tc>
          <w:tcPr>
            <w:tcW w:w="1619" w:type="dxa"/>
            <w:vMerge/>
            <w:tcBorders>
              <w:top w:val="nil"/>
            </w:tcBorders>
          </w:tcPr>
          <w:p w14:paraId="4E0F73CD" w14:textId="77777777" w:rsidR="00B00DAA" w:rsidRPr="00487FAF" w:rsidRDefault="00B00DAA">
            <w:pPr>
              <w:rPr>
                <w:sz w:val="2"/>
                <w:szCs w:val="2"/>
                <w:lang w:val="en-GB"/>
              </w:rPr>
            </w:pPr>
          </w:p>
        </w:tc>
      </w:tr>
      <w:tr w:rsidR="00A32BC7" w:rsidRPr="00487FAF" w14:paraId="5368F071" w14:textId="77777777">
        <w:trPr>
          <w:trHeight w:val="249"/>
        </w:trPr>
        <w:tc>
          <w:tcPr>
            <w:tcW w:w="1851" w:type="dxa"/>
            <w:tcBorders>
              <w:top w:val="nil"/>
              <w:bottom w:val="nil"/>
            </w:tcBorders>
          </w:tcPr>
          <w:p w14:paraId="708744E5" w14:textId="77777777" w:rsidR="00B00DAA" w:rsidRPr="00487FAF" w:rsidRDefault="00B00DAA">
            <w:pPr>
              <w:pStyle w:val="TableParagraph"/>
              <w:ind w:left="0"/>
              <w:rPr>
                <w:sz w:val="18"/>
                <w:lang w:val="en-GB"/>
              </w:rPr>
            </w:pPr>
          </w:p>
        </w:tc>
        <w:tc>
          <w:tcPr>
            <w:tcW w:w="3246" w:type="dxa"/>
            <w:vMerge/>
            <w:tcBorders>
              <w:top w:val="nil"/>
            </w:tcBorders>
          </w:tcPr>
          <w:p w14:paraId="106B03AC" w14:textId="77777777" w:rsidR="00B00DAA" w:rsidRPr="00487FAF" w:rsidRDefault="00B00DAA">
            <w:pPr>
              <w:rPr>
                <w:sz w:val="2"/>
                <w:szCs w:val="2"/>
                <w:lang w:val="en-GB"/>
              </w:rPr>
            </w:pPr>
          </w:p>
        </w:tc>
        <w:tc>
          <w:tcPr>
            <w:tcW w:w="3320" w:type="dxa"/>
            <w:tcBorders>
              <w:top w:val="nil"/>
            </w:tcBorders>
          </w:tcPr>
          <w:p w14:paraId="7478A856" w14:textId="510EB2F9" w:rsidR="00B00DAA" w:rsidRPr="00487FAF" w:rsidRDefault="00B00DAA" w:rsidP="00BF4D64">
            <w:pPr>
              <w:pStyle w:val="TableParagraph"/>
              <w:spacing w:line="229" w:lineRule="exact"/>
              <w:ind w:left="0"/>
              <w:rPr>
                <w:lang w:val="en-GB"/>
              </w:rPr>
            </w:pPr>
          </w:p>
        </w:tc>
        <w:tc>
          <w:tcPr>
            <w:tcW w:w="3179" w:type="dxa"/>
            <w:tcBorders>
              <w:top w:val="nil"/>
            </w:tcBorders>
          </w:tcPr>
          <w:p w14:paraId="53DED6B0" w14:textId="77777777" w:rsidR="00B00DAA" w:rsidRPr="00487FAF" w:rsidRDefault="00B00DAA">
            <w:pPr>
              <w:pStyle w:val="TableParagraph"/>
              <w:ind w:left="0"/>
              <w:rPr>
                <w:sz w:val="18"/>
                <w:lang w:val="en-GB"/>
              </w:rPr>
            </w:pPr>
          </w:p>
        </w:tc>
        <w:tc>
          <w:tcPr>
            <w:tcW w:w="2065" w:type="dxa"/>
            <w:vMerge/>
            <w:tcBorders>
              <w:top w:val="nil"/>
            </w:tcBorders>
          </w:tcPr>
          <w:p w14:paraId="26DF0A10" w14:textId="77777777" w:rsidR="00B00DAA" w:rsidRPr="00487FAF" w:rsidRDefault="00B00DAA">
            <w:pPr>
              <w:rPr>
                <w:sz w:val="2"/>
                <w:szCs w:val="2"/>
                <w:lang w:val="en-GB"/>
              </w:rPr>
            </w:pPr>
          </w:p>
        </w:tc>
        <w:tc>
          <w:tcPr>
            <w:tcW w:w="1619" w:type="dxa"/>
            <w:vMerge/>
            <w:tcBorders>
              <w:top w:val="nil"/>
            </w:tcBorders>
          </w:tcPr>
          <w:p w14:paraId="5591BF69" w14:textId="77777777" w:rsidR="00B00DAA" w:rsidRPr="00487FAF" w:rsidRDefault="00B00DAA">
            <w:pPr>
              <w:rPr>
                <w:sz w:val="2"/>
                <w:szCs w:val="2"/>
                <w:lang w:val="en-GB"/>
              </w:rPr>
            </w:pPr>
          </w:p>
        </w:tc>
      </w:tr>
      <w:tr w:rsidR="00A32BC7" w:rsidRPr="00487FAF" w14:paraId="7A5AD772" w14:textId="77777777">
        <w:trPr>
          <w:trHeight w:val="246"/>
        </w:trPr>
        <w:tc>
          <w:tcPr>
            <w:tcW w:w="1851" w:type="dxa"/>
            <w:tcBorders>
              <w:top w:val="nil"/>
              <w:bottom w:val="nil"/>
            </w:tcBorders>
          </w:tcPr>
          <w:p w14:paraId="7BDCFBF5" w14:textId="77777777" w:rsidR="00B00DAA" w:rsidRPr="00487FAF" w:rsidRDefault="00B00DAA">
            <w:pPr>
              <w:pStyle w:val="TableParagraph"/>
              <w:ind w:left="0"/>
              <w:rPr>
                <w:sz w:val="16"/>
                <w:lang w:val="en-GB"/>
              </w:rPr>
            </w:pPr>
          </w:p>
        </w:tc>
        <w:tc>
          <w:tcPr>
            <w:tcW w:w="3246" w:type="dxa"/>
            <w:vMerge w:val="restart"/>
          </w:tcPr>
          <w:p w14:paraId="67BAEF32" w14:textId="77777777" w:rsidR="00B00DAA" w:rsidRPr="00487FAF" w:rsidRDefault="00B00DAA">
            <w:pPr>
              <w:pStyle w:val="TableParagraph"/>
              <w:ind w:left="0"/>
              <w:rPr>
                <w:lang w:val="en-GB"/>
              </w:rPr>
            </w:pPr>
          </w:p>
        </w:tc>
        <w:tc>
          <w:tcPr>
            <w:tcW w:w="3320" w:type="dxa"/>
            <w:tcBorders>
              <w:bottom w:val="nil"/>
            </w:tcBorders>
          </w:tcPr>
          <w:p w14:paraId="0977417C" w14:textId="0F6D1ED9" w:rsidR="00B00DAA" w:rsidRPr="00487FAF" w:rsidRDefault="00930EFD" w:rsidP="00930EFD">
            <w:pPr>
              <w:rPr>
                <w:lang w:val="en-GB"/>
              </w:rPr>
            </w:pPr>
            <w:r w:rsidRPr="00487FAF">
              <w:rPr>
                <w:lang w:val="en-GB"/>
              </w:rPr>
              <w:t>Considers EP before moving it for approval by Academic Council</w:t>
            </w:r>
          </w:p>
        </w:tc>
        <w:tc>
          <w:tcPr>
            <w:tcW w:w="3179" w:type="dxa"/>
            <w:vMerge w:val="restart"/>
          </w:tcPr>
          <w:p w14:paraId="3F17F03D" w14:textId="77777777" w:rsidR="00B00DAA" w:rsidRPr="00487FAF" w:rsidRDefault="00B00DAA">
            <w:pPr>
              <w:pStyle w:val="TableParagraph"/>
              <w:ind w:left="0"/>
              <w:rPr>
                <w:lang w:val="en-GB"/>
              </w:rPr>
            </w:pPr>
          </w:p>
        </w:tc>
        <w:tc>
          <w:tcPr>
            <w:tcW w:w="3684" w:type="dxa"/>
            <w:gridSpan w:val="2"/>
            <w:vMerge w:val="restart"/>
          </w:tcPr>
          <w:p w14:paraId="146824DC" w14:textId="77777777" w:rsidR="00B00DAA" w:rsidRPr="00487FAF" w:rsidRDefault="00B00DAA">
            <w:pPr>
              <w:pStyle w:val="TableParagraph"/>
              <w:ind w:left="0"/>
              <w:rPr>
                <w:lang w:val="en-GB"/>
              </w:rPr>
            </w:pPr>
          </w:p>
        </w:tc>
      </w:tr>
      <w:tr w:rsidR="00A32BC7" w:rsidRPr="00487FAF" w14:paraId="4A633616" w14:textId="77777777">
        <w:trPr>
          <w:trHeight w:val="249"/>
        </w:trPr>
        <w:tc>
          <w:tcPr>
            <w:tcW w:w="1851" w:type="dxa"/>
            <w:tcBorders>
              <w:top w:val="nil"/>
            </w:tcBorders>
          </w:tcPr>
          <w:p w14:paraId="0A083437" w14:textId="77777777" w:rsidR="00B00DAA" w:rsidRPr="00487FAF" w:rsidRDefault="00B00DAA">
            <w:pPr>
              <w:pStyle w:val="TableParagraph"/>
              <w:ind w:left="0"/>
              <w:rPr>
                <w:sz w:val="18"/>
                <w:lang w:val="en-GB"/>
              </w:rPr>
            </w:pPr>
          </w:p>
        </w:tc>
        <w:tc>
          <w:tcPr>
            <w:tcW w:w="3246" w:type="dxa"/>
            <w:vMerge/>
            <w:tcBorders>
              <w:top w:val="nil"/>
            </w:tcBorders>
          </w:tcPr>
          <w:p w14:paraId="77C7E8EF" w14:textId="77777777" w:rsidR="00B00DAA" w:rsidRPr="00487FAF" w:rsidRDefault="00B00DAA">
            <w:pPr>
              <w:rPr>
                <w:sz w:val="2"/>
                <w:szCs w:val="2"/>
                <w:lang w:val="en-GB"/>
              </w:rPr>
            </w:pPr>
          </w:p>
        </w:tc>
        <w:tc>
          <w:tcPr>
            <w:tcW w:w="3320" w:type="dxa"/>
            <w:tcBorders>
              <w:top w:val="nil"/>
            </w:tcBorders>
          </w:tcPr>
          <w:p w14:paraId="4B40198D" w14:textId="709B9241" w:rsidR="00B00DAA" w:rsidRPr="00487FAF" w:rsidRDefault="00B00DAA">
            <w:pPr>
              <w:pStyle w:val="TableParagraph"/>
              <w:spacing w:line="229" w:lineRule="exact"/>
              <w:rPr>
                <w:lang w:val="en-GB"/>
              </w:rPr>
            </w:pPr>
          </w:p>
        </w:tc>
        <w:tc>
          <w:tcPr>
            <w:tcW w:w="3179" w:type="dxa"/>
            <w:vMerge/>
            <w:tcBorders>
              <w:top w:val="nil"/>
            </w:tcBorders>
          </w:tcPr>
          <w:p w14:paraId="75211275" w14:textId="77777777" w:rsidR="00B00DAA" w:rsidRPr="00487FAF" w:rsidRDefault="00B00DAA">
            <w:pPr>
              <w:rPr>
                <w:sz w:val="2"/>
                <w:szCs w:val="2"/>
                <w:lang w:val="en-GB"/>
              </w:rPr>
            </w:pPr>
          </w:p>
        </w:tc>
        <w:tc>
          <w:tcPr>
            <w:tcW w:w="3684" w:type="dxa"/>
            <w:gridSpan w:val="2"/>
            <w:vMerge/>
            <w:tcBorders>
              <w:top w:val="nil"/>
            </w:tcBorders>
          </w:tcPr>
          <w:p w14:paraId="10CE0359" w14:textId="77777777" w:rsidR="00B00DAA" w:rsidRPr="00487FAF" w:rsidRDefault="00B00DAA">
            <w:pPr>
              <w:rPr>
                <w:sz w:val="2"/>
                <w:szCs w:val="2"/>
                <w:lang w:val="en-GB"/>
              </w:rPr>
            </w:pPr>
          </w:p>
        </w:tc>
      </w:tr>
      <w:tr w:rsidR="00B00DAA" w:rsidRPr="00487FAF" w14:paraId="5F15A10C" w14:textId="77777777">
        <w:trPr>
          <w:trHeight w:val="505"/>
        </w:trPr>
        <w:tc>
          <w:tcPr>
            <w:tcW w:w="1851" w:type="dxa"/>
          </w:tcPr>
          <w:p w14:paraId="5B1ED224" w14:textId="71620ED0" w:rsidR="00B00DAA" w:rsidRPr="00487FAF" w:rsidRDefault="00357331">
            <w:pPr>
              <w:pStyle w:val="TableParagraph"/>
              <w:spacing w:line="254" w:lineRule="exact"/>
              <w:ind w:right="231"/>
              <w:rPr>
                <w:b/>
                <w:lang w:val="en-GB"/>
              </w:rPr>
            </w:pPr>
            <w:r w:rsidRPr="00487FAF">
              <w:rPr>
                <w:b/>
                <w:lang w:val="en-GB"/>
              </w:rPr>
              <w:t xml:space="preserve">2.3.4. </w:t>
            </w:r>
            <w:r w:rsidR="00A32BC7" w:rsidRPr="00487FAF">
              <w:rPr>
                <w:b/>
                <w:bCs/>
                <w:lang w:val="en-GB"/>
              </w:rPr>
              <w:t>Scientific</w:t>
            </w:r>
            <w:r w:rsidR="00A45043" w:rsidRPr="00487FAF">
              <w:rPr>
                <w:b/>
                <w:bCs/>
                <w:lang w:val="en-GB"/>
              </w:rPr>
              <w:t xml:space="preserve"> </w:t>
            </w:r>
            <w:r w:rsidR="00A32BC7" w:rsidRPr="00487FAF">
              <w:rPr>
                <w:b/>
                <w:bCs/>
                <w:lang w:val="en-GB"/>
              </w:rPr>
              <w:t>coordination council</w:t>
            </w:r>
          </w:p>
        </w:tc>
        <w:tc>
          <w:tcPr>
            <w:tcW w:w="3246" w:type="dxa"/>
          </w:tcPr>
          <w:p w14:paraId="48709B59" w14:textId="77777777" w:rsidR="00B00DAA" w:rsidRPr="00487FAF" w:rsidRDefault="00B00DAA">
            <w:pPr>
              <w:pStyle w:val="TableParagraph"/>
              <w:ind w:left="0"/>
              <w:rPr>
                <w:lang w:val="en-GB"/>
              </w:rPr>
            </w:pPr>
          </w:p>
        </w:tc>
        <w:tc>
          <w:tcPr>
            <w:tcW w:w="3320" w:type="dxa"/>
          </w:tcPr>
          <w:p w14:paraId="01444D7E" w14:textId="6086E071" w:rsidR="00B00DAA" w:rsidRPr="00487FAF" w:rsidRDefault="00A32BC7" w:rsidP="00BF4D64">
            <w:pPr>
              <w:pStyle w:val="TableParagraph"/>
              <w:spacing w:before="1" w:line="238" w:lineRule="exact"/>
              <w:rPr>
                <w:lang w:val="en-GB"/>
              </w:rPr>
            </w:pPr>
            <w:r w:rsidRPr="00487FAF">
              <w:rPr>
                <w:lang w:val="en-GB"/>
              </w:rPr>
              <w:t>Considers EP of the 3d level of HE before submitting them for approval to Academic issues of appointing scientific supervis</w:t>
            </w:r>
            <w:r w:rsidR="00A45043" w:rsidRPr="00487FAF">
              <w:rPr>
                <w:lang w:val="en-GB"/>
              </w:rPr>
              <w:t>o</w:t>
            </w:r>
            <w:r w:rsidRPr="00487FAF">
              <w:rPr>
                <w:lang w:val="en-GB"/>
              </w:rPr>
              <w:t>rs</w:t>
            </w:r>
          </w:p>
        </w:tc>
        <w:tc>
          <w:tcPr>
            <w:tcW w:w="3179" w:type="dxa"/>
          </w:tcPr>
          <w:p w14:paraId="345D9212" w14:textId="77777777" w:rsidR="00B00DAA" w:rsidRPr="00487FAF" w:rsidRDefault="00B00DAA">
            <w:pPr>
              <w:pStyle w:val="TableParagraph"/>
              <w:ind w:left="0"/>
              <w:rPr>
                <w:lang w:val="en-GB"/>
              </w:rPr>
            </w:pPr>
          </w:p>
        </w:tc>
        <w:tc>
          <w:tcPr>
            <w:tcW w:w="3684" w:type="dxa"/>
            <w:gridSpan w:val="2"/>
          </w:tcPr>
          <w:p w14:paraId="04B99855" w14:textId="77777777" w:rsidR="00B00DAA" w:rsidRPr="00487FAF" w:rsidRDefault="00B00DAA">
            <w:pPr>
              <w:pStyle w:val="TableParagraph"/>
              <w:ind w:left="0"/>
              <w:rPr>
                <w:lang w:val="en-GB"/>
              </w:rPr>
            </w:pPr>
          </w:p>
        </w:tc>
      </w:tr>
      <w:tr w:rsidR="00CC49BE" w:rsidRPr="00487FAF" w14:paraId="24E78806" w14:textId="77777777">
        <w:trPr>
          <w:trHeight w:val="505"/>
        </w:trPr>
        <w:tc>
          <w:tcPr>
            <w:tcW w:w="1851" w:type="dxa"/>
            <w:vMerge w:val="restart"/>
          </w:tcPr>
          <w:p w14:paraId="241A941F" w14:textId="35980740" w:rsidR="00CC49BE" w:rsidRPr="00487FAF" w:rsidRDefault="00CC49BE" w:rsidP="00A45043">
            <w:pPr>
              <w:pStyle w:val="TableParagraph"/>
              <w:spacing w:line="254" w:lineRule="exact"/>
              <w:ind w:right="231"/>
              <w:jc w:val="both"/>
              <w:rPr>
                <w:b/>
                <w:lang w:val="en-GB"/>
              </w:rPr>
            </w:pPr>
            <w:r w:rsidRPr="00487FAF">
              <w:rPr>
                <w:b/>
                <w:lang w:val="en-GB"/>
              </w:rPr>
              <w:t xml:space="preserve">2.3.5. </w:t>
            </w:r>
            <w:r w:rsidR="00A45043" w:rsidRPr="00487FAF">
              <w:rPr>
                <w:b/>
                <w:bCs/>
                <w:lang w:val="en-GB"/>
              </w:rPr>
              <w:t xml:space="preserve">Department </w:t>
            </w:r>
            <w:r w:rsidR="00024F1B" w:rsidRPr="00487FAF">
              <w:rPr>
                <w:b/>
                <w:bCs/>
                <w:lang w:val="en-GB"/>
              </w:rPr>
              <w:t xml:space="preserve">of </w:t>
            </w:r>
            <w:r w:rsidR="00A45043" w:rsidRPr="00487FAF">
              <w:rPr>
                <w:b/>
                <w:bCs/>
                <w:lang w:val="en-GB"/>
              </w:rPr>
              <w:t xml:space="preserve">Education Quality, Licensing </w:t>
            </w:r>
            <w:r w:rsidR="00024F1B" w:rsidRPr="00487FAF">
              <w:rPr>
                <w:b/>
                <w:bCs/>
                <w:lang w:val="en-GB"/>
              </w:rPr>
              <w:t xml:space="preserve">and </w:t>
            </w:r>
            <w:r w:rsidR="00A45043" w:rsidRPr="00487FAF">
              <w:rPr>
                <w:b/>
                <w:bCs/>
                <w:lang w:val="en-GB"/>
              </w:rPr>
              <w:t>Accreditation</w:t>
            </w:r>
            <w:r w:rsidR="00A45043" w:rsidRPr="00487FAF">
              <w:rPr>
                <w:lang w:val="en-GB"/>
              </w:rPr>
              <w:t xml:space="preserve"> </w:t>
            </w:r>
            <w:r w:rsidRPr="00487FAF">
              <w:rPr>
                <w:b/>
                <w:lang w:val="en-GB"/>
              </w:rPr>
              <w:t>(Quality</w:t>
            </w:r>
            <w:r w:rsidRPr="00487FAF">
              <w:rPr>
                <w:b/>
                <w:spacing w:val="1"/>
                <w:lang w:val="en-GB"/>
              </w:rPr>
              <w:t xml:space="preserve"> </w:t>
            </w:r>
            <w:r w:rsidRPr="00487FAF">
              <w:rPr>
                <w:b/>
                <w:lang w:val="en-GB"/>
              </w:rPr>
              <w:t>assurance</w:t>
            </w:r>
            <w:r w:rsidRPr="00487FAF">
              <w:rPr>
                <w:b/>
                <w:spacing w:val="-2"/>
                <w:lang w:val="en-GB"/>
              </w:rPr>
              <w:t xml:space="preserve"> </w:t>
            </w:r>
            <w:r w:rsidRPr="00487FAF">
              <w:rPr>
                <w:b/>
                <w:lang w:val="en-GB"/>
              </w:rPr>
              <w:t>office</w:t>
            </w:r>
            <w:r w:rsidRPr="00487FAF">
              <w:rPr>
                <w:lang w:val="en-GB"/>
              </w:rPr>
              <w:t>)</w:t>
            </w:r>
          </w:p>
        </w:tc>
        <w:tc>
          <w:tcPr>
            <w:tcW w:w="3246" w:type="dxa"/>
          </w:tcPr>
          <w:p w14:paraId="2AB131A5" w14:textId="01FEC137" w:rsidR="00CC49BE" w:rsidRPr="00487FAF" w:rsidRDefault="00024F1B" w:rsidP="00A45043">
            <w:pPr>
              <w:pStyle w:val="TableParagraph"/>
              <w:ind w:right="487"/>
              <w:jc w:val="both"/>
              <w:rPr>
                <w:lang w:val="en-GB"/>
              </w:rPr>
            </w:pPr>
            <w:r w:rsidRPr="00487FAF">
              <w:rPr>
                <w:lang w:val="en-GB"/>
              </w:rPr>
              <w:t>Assessment of</w:t>
            </w:r>
            <w:r w:rsidR="00CC49BE" w:rsidRPr="00487FAF">
              <w:rPr>
                <w:lang w:val="en-GB"/>
              </w:rPr>
              <w:t xml:space="preserve"> </w:t>
            </w:r>
            <w:r w:rsidRPr="00487FAF">
              <w:rPr>
                <w:lang w:val="en-GB"/>
              </w:rPr>
              <w:t>proposals</w:t>
            </w:r>
            <w:r w:rsidR="00CC49BE" w:rsidRPr="00487FAF">
              <w:rPr>
                <w:lang w:val="en-GB"/>
              </w:rPr>
              <w:t xml:space="preserve"> </w:t>
            </w:r>
            <w:r w:rsidR="00A45043" w:rsidRPr="00487FAF">
              <w:rPr>
                <w:lang w:val="en-GB"/>
              </w:rPr>
              <w:t xml:space="preserve">of </w:t>
            </w:r>
            <w:r w:rsidRPr="00487FAF">
              <w:rPr>
                <w:lang w:val="en-GB"/>
              </w:rPr>
              <w:t>PG</w:t>
            </w:r>
            <w:r w:rsidR="00CC49BE" w:rsidRPr="00487FAF">
              <w:rPr>
                <w:spacing w:val="1"/>
                <w:lang w:val="en-GB"/>
              </w:rPr>
              <w:t xml:space="preserve"> </w:t>
            </w:r>
            <w:r w:rsidRPr="00487FAF">
              <w:rPr>
                <w:lang w:val="en-GB"/>
              </w:rPr>
              <w:t>concerning</w:t>
            </w:r>
            <w:r w:rsidR="00CC49BE" w:rsidRPr="00487FAF">
              <w:rPr>
                <w:lang w:val="en-GB"/>
              </w:rPr>
              <w:t xml:space="preserve"> </w:t>
            </w:r>
            <w:r w:rsidR="00A45043" w:rsidRPr="00487FAF">
              <w:rPr>
                <w:lang w:val="en-GB"/>
              </w:rPr>
              <w:t xml:space="preserve">the </w:t>
            </w:r>
            <w:r w:rsidRPr="00487FAF">
              <w:rPr>
                <w:lang w:val="en-GB"/>
              </w:rPr>
              <w:t>implementation of EP</w:t>
            </w:r>
            <w:r w:rsidR="00CC49BE" w:rsidRPr="00487FAF">
              <w:rPr>
                <w:lang w:val="en-GB"/>
              </w:rPr>
              <w:t xml:space="preserve"> </w:t>
            </w:r>
            <w:r w:rsidRPr="00487FAF">
              <w:rPr>
                <w:lang w:val="en-GB"/>
              </w:rPr>
              <w:t>to compliance with</w:t>
            </w:r>
            <w:r w:rsidR="00CC49BE" w:rsidRPr="00487FAF">
              <w:rPr>
                <w:spacing w:val="-52"/>
                <w:lang w:val="en-GB"/>
              </w:rPr>
              <w:t xml:space="preserve"> </w:t>
            </w:r>
            <w:r w:rsidRPr="00487FAF">
              <w:rPr>
                <w:lang w:val="en-GB"/>
              </w:rPr>
              <w:t>License conditions,</w:t>
            </w:r>
            <w:r w:rsidR="00CC49BE" w:rsidRPr="00487FAF">
              <w:rPr>
                <w:lang w:val="en-GB"/>
              </w:rPr>
              <w:t xml:space="preserve"> </w:t>
            </w:r>
            <w:r w:rsidR="00426B41" w:rsidRPr="00487FAF">
              <w:rPr>
                <w:lang w:val="en-GB"/>
              </w:rPr>
              <w:t>accreditation requirements</w:t>
            </w:r>
            <w:r w:rsidR="00CC49BE" w:rsidRPr="00487FAF">
              <w:rPr>
                <w:lang w:val="en-GB"/>
              </w:rPr>
              <w:t>,</w:t>
            </w:r>
            <w:r w:rsidR="00CC49BE" w:rsidRPr="00487FAF">
              <w:rPr>
                <w:spacing w:val="-1"/>
                <w:lang w:val="en-GB"/>
              </w:rPr>
              <w:t xml:space="preserve"> </w:t>
            </w:r>
            <w:r w:rsidR="00426B41" w:rsidRPr="00487FAF">
              <w:rPr>
                <w:lang w:val="en-GB"/>
              </w:rPr>
              <w:t>regulations of SNAU</w:t>
            </w:r>
          </w:p>
        </w:tc>
        <w:tc>
          <w:tcPr>
            <w:tcW w:w="3320" w:type="dxa"/>
          </w:tcPr>
          <w:p w14:paraId="24FCDA25" w14:textId="7FE1A8EE" w:rsidR="00CC49BE" w:rsidRPr="00487FAF" w:rsidRDefault="00DF3815" w:rsidP="00CC49BE">
            <w:pPr>
              <w:pStyle w:val="TableParagraph"/>
              <w:spacing w:line="250" w:lineRule="exact"/>
              <w:rPr>
                <w:b/>
                <w:bCs/>
                <w:lang w:val="en-GB"/>
              </w:rPr>
            </w:pPr>
            <w:r w:rsidRPr="00487FAF">
              <w:rPr>
                <w:b/>
                <w:bCs/>
                <w:lang w:val="en-GB"/>
              </w:rPr>
              <w:t>4th level of EP approval</w:t>
            </w:r>
            <w:r w:rsidR="00CC49BE" w:rsidRPr="00487FAF">
              <w:rPr>
                <w:b/>
                <w:bCs/>
                <w:lang w:val="en-GB"/>
              </w:rPr>
              <w:t>:</w:t>
            </w:r>
          </w:p>
          <w:p w14:paraId="07AFC970" w14:textId="77777777" w:rsidR="00DF3815" w:rsidRPr="00487FAF" w:rsidRDefault="00DF3815" w:rsidP="00DF3815">
            <w:pPr>
              <w:rPr>
                <w:lang w:val="en-GB"/>
              </w:rPr>
            </w:pPr>
            <w:r w:rsidRPr="00487FAF">
              <w:rPr>
                <w:lang w:val="en-GB"/>
              </w:rPr>
              <w:t>Certifies the compliance of EP project:</w:t>
            </w:r>
          </w:p>
          <w:p w14:paraId="7DCF7878" w14:textId="3C971300" w:rsidR="00DF3815" w:rsidRPr="00487FAF" w:rsidRDefault="00DF3815" w:rsidP="00A45043">
            <w:pPr>
              <w:pStyle w:val="a5"/>
              <w:numPr>
                <w:ilvl w:val="0"/>
                <w:numId w:val="26"/>
              </w:numPr>
              <w:ind w:left="226" w:hanging="113"/>
              <w:rPr>
                <w:lang w:val="en-GB"/>
              </w:rPr>
            </w:pPr>
            <w:r w:rsidRPr="00487FAF">
              <w:rPr>
                <w:lang w:val="en-GB"/>
              </w:rPr>
              <w:t xml:space="preserve">Law of Ukraine </w:t>
            </w:r>
            <w:r w:rsidR="00763B79" w:rsidRPr="00487FAF">
              <w:rPr>
                <w:lang w:val="en-GB"/>
              </w:rPr>
              <w:t>“</w:t>
            </w:r>
            <w:r w:rsidRPr="00487FAF">
              <w:rPr>
                <w:lang w:val="en-GB"/>
              </w:rPr>
              <w:t>On Higher Education</w:t>
            </w:r>
            <w:r w:rsidR="00763B79" w:rsidRPr="00487FAF">
              <w:rPr>
                <w:lang w:val="en-GB"/>
              </w:rPr>
              <w:t>”</w:t>
            </w:r>
          </w:p>
          <w:p w14:paraId="1B4D88EF" w14:textId="35B5D240" w:rsidR="00DF3815" w:rsidRPr="00487FAF" w:rsidRDefault="00DF3815" w:rsidP="00A45043">
            <w:pPr>
              <w:pStyle w:val="a5"/>
              <w:numPr>
                <w:ilvl w:val="0"/>
                <w:numId w:val="26"/>
              </w:numPr>
              <w:ind w:left="226" w:hanging="113"/>
              <w:rPr>
                <w:lang w:val="en-GB"/>
              </w:rPr>
            </w:pPr>
            <w:r w:rsidRPr="00487FAF">
              <w:rPr>
                <w:lang w:val="en-GB"/>
              </w:rPr>
              <w:t xml:space="preserve">standard of HE, </w:t>
            </w:r>
            <w:r w:rsidR="00A45043" w:rsidRPr="00487FAF">
              <w:rPr>
                <w:lang w:val="en-GB"/>
              </w:rPr>
              <w:t>NQF</w:t>
            </w:r>
            <w:r w:rsidRPr="00487FAF">
              <w:rPr>
                <w:lang w:val="en-GB"/>
              </w:rPr>
              <w:t>,</w:t>
            </w:r>
          </w:p>
          <w:p w14:paraId="088AFDB0" w14:textId="7883459F" w:rsidR="00DF3815" w:rsidRPr="00487FAF" w:rsidRDefault="00DF3815" w:rsidP="00A45043">
            <w:pPr>
              <w:pStyle w:val="a5"/>
              <w:numPr>
                <w:ilvl w:val="0"/>
                <w:numId w:val="26"/>
              </w:numPr>
              <w:ind w:left="226" w:hanging="113"/>
              <w:rPr>
                <w:lang w:val="en-GB"/>
              </w:rPr>
            </w:pPr>
            <w:r w:rsidRPr="00487FAF">
              <w:rPr>
                <w:lang w:val="en-GB"/>
              </w:rPr>
              <w:t>internal regulations of SNAU,</w:t>
            </w:r>
          </w:p>
          <w:p w14:paraId="6ACA4C3F" w14:textId="609D3C88" w:rsidR="00CC49BE" w:rsidRPr="00487FAF" w:rsidRDefault="00DF3815" w:rsidP="00A45043">
            <w:pPr>
              <w:pStyle w:val="a5"/>
              <w:numPr>
                <w:ilvl w:val="0"/>
                <w:numId w:val="26"/>
              </w:numPr>
              <w:ind w:left="226" w:hanging="113"/>
              <w:rPr>
                <w:lang w:val="en-GB"/>
              </w:rPr>
            </w:pPr>
            <w:r w:rsidRPr="00487FAF">
              <w:rPr>
                <w:lang w:val="en-GB"/>
              </w:rPr>
              <w:t xml:space="preserve">by decision of </w:t>
            </w:r>
            <w:r w:rsidR="00A45043" w:rsidRPr="00487FAF">
              <w:rPr>
                <w:lang w:val="en-GB"/>
              </w:rPr>
              <w:t xml:space="preserve">the </w:t>
            </w:r>
            <w:r w:rsidRPr="00487FAF">
              <w:rPr>
                <w:lang w:val="en-GB"/>
              </w:rPr>
              <w:t xml:space="preserve">Academic Council and the </w:t>
            </w:r>
            <w:r w:rsidR="00A45043" w:rsidRPr="00487FAF">
              <w:rPr>
                <w:lang w:val="en-GB"/>
              </w:rPr>
              <w:t xml:space="preserve">Council </w:t>
            </w:r>
            <w:r w:rsidR="008E7CFE" w:rsidRPr="00487FAF">
              <w:rPr>
                <w:lang w:val="en-GB"/>
              </w:rPr>
              <w:t>for</w:t>
            </w:r>
            <w:r w:rsidR="00A45043" w:rsidRPr="00487FAF">
              <w:rPr>
                <w:lang w:val="en-GB"/>
              </w:rPr>
              <w:t xml:space="preserve"> Quality Assurance</w:t>
            </w:r>
            <w:r w:rsidRPr="00487FAF">
              <w:rPr>
                <w:lang w:val="en-GB"/>
              </w:rPr>
              <w:t xml:space="preserve"> of HE</w:t>
            </w:r>
          </w:p>
        </w:tc>
        <w:tc>
          <w:tcPr>
            <w:tcW w:w="3179" w:type="dxa"/>
          </w:tcPr>
          <w:p w14:paraId="49E80897" w14:textId="1B097DC9" w:rsidR="00024F1B" w:rsidRPr="00487FAF" w:rsidRDefault="00024F1B" w:rsidP="00A45043">
            <w:pPr>
              <w:jc w:val="both"/>
              <w:rPr>
                <w:lang w:val="en-GB"/>
              </w:rPr>
            </w:pPr>
            <w:r w:rsidRPr="00487FAF">
              <w:rPr>
                <w:lang w:val="en-GB"/>
              </w:rPr>
              <w:t>Analy</w:t>
            </w:r>
            <w:r w:rsidR="00E606F0" w:rsidRPr="00487FAF">
              <w:rPr>
                <w:lang w:val="en-GB"/>
              </w:rPr>
              <w:t>s</w:t>
            </w:r>
            <w:r w:rsidRPr="00487FAF">
              <w:rPr>
                <w:lang w:val="en-GB"/>
              </w:rPr>
              <w:t>es and summari</w:t>
            </w:r>
            <w:r w:rsidR="00E606F0" w:rsidRPr="00487FAF">
              <w:rPr>
                <w:lang w:val="en-GB"/>
              </w:rPr>
              <w:t>s</w:t>
            </w:r>
            <w:r w:rsidRPr="00487FAF">
              <w:rPr>
                <w:lang w:val="en-GB"/>
              </w:rPr>
              <w:t xml:space="preserve">es information obtained in </w:t>
            </w:r>
            <w:r w:rsidR="00A45043" w:rsidRPr="00487FAF">
              <w:rPr>
                <w:lang w:val="en-GB"/>
              </w:rPr>
              <w:t xml:space="preserve">the </w:t>
            </w:r>
            <w:r w:rsidRPr="00487FAF">
              <w:rPr>
                <w:lang w:val="en-GB"/>
              </w:rPr>
              <w:t xml:space="preserve">accreditation process, forms proposals concerning </w:t>
            </w:r>
            <w:r w:rsidR="00A45043" w:rsidRPr="00487FAF">
              <w:rPr>
                <w:lang w:val="en-GB"/>
              </w:rPr>
              <w:t xml:space="preserve">the </w:t>
            </w:r>
            <w:r w:rsidRPr="00487FAF">
              <w:rPr>
                <w:lang w:val="en-GB"/>
              </w:rPr>
              <w:t xml:space="preserve">revision of EP, submits for consideration to the </w:t>
            </w:r>
            <w:r w:rsidR="00A45043" w:rsidRPr="00487FAF">
              <w:rPr>
                <w:lang w:val="en-GB"/>
              </w:rPr>
              <w:t xml:space="preserve">Council </w:t>
            </w:r>
            <w:r w:rsidR="008E7CFE" w:rsidRPr="00487FAF">
              <w:rPr>
                <w:lang w:val="en-GB"/>
              </w:rPr>
              <w:t>for</w:t>
            </w:r>
            <w:r w:rsidR="00A45043" w:rsidRPr="00487FAF">
              <w:rPr>
                <w:lang w:val="en-GB"/>
              </w:rPr>
              <w:t xml:space="preserve"> Quality </w:t>
            </w:r>
            <w:r w:rsidRPr="00487FAF">
              <w:rPr>
                <w:lang w:val="en-GB"/>
              </w:rPr>
              <w:t>of HE and E</w:t>
            </w:r>
            <w:r w:rsidR="00A45043" w:rsidRPr="00487FAF">
              <w:rPr>
                <w:lang w:val="en-GB"/>
              </w:rPr>
              <w:t>A</w:t>
            </w:r>
          </w:p>
          <w:p w14:paraId="6DDC0DC3" w14:textId="69F07C93" w:rsidR="00CC49BE" w:rsidRPr="00487FAF" w:rsidRDefault="00CC49BE" w:rsidP="00CC49BE">
            <w:pPr>
              <w:pStyle w:val="TableParagraph"/>
              <w:ind w:left="0"/>
              <w:rPr>
                <w:lang w:val="en-GB"/>
              </w:rPr>
            </w:pPr>
          </w:p>
        </w:tc>
        <w:tc>
          <w:tcPr>
            <w:tcW w:w="3684" w:type="dxa"/>
            <w:gridSpan w:val="2"/>
          </w:tcPr>
          <w:p w14:paraId="2E08DBDD" w14:textId="77777777" w:rsidR="00CC49BE" w:rsidRPr="00487FAF" w:rsidRDefault="00CC49BE" w:rsidP="00CC49BE">
            <w:pPr>
              <w:pStyle w:val="TableParagraph"/>
              <w:ind w:left="0"/>
              <w:rPr>
                <w:lang w:val="en-GB"/>
              </w:rPr>
            </w:pPr>
          </w:p>
        </w:tc>
      </w:tr>
      <w:tr w:rsidR="00CC49BE" w:rsidRPr="00487FAF" w14:paraId="7F0FAD54" w14:textId="77777777">
        <w:trPr>
          <w:trHeight w:val="505"/>
        </w:trPr>
        <w:tc>
          <w:tcPr>
            <w:tcW w:w="1851" w:type="dxa"/>
            <w:vMerge/>
          </w:tcPr>
          <w:p w14:paraId="5CD51C18" w14:textId="77777777" w:rsidR="00CC49BE" w:rsidRPr="00487FAF" w:rsidRDefault="00CC49BE" w:rsidP="00CC49BE">
            <w:pPr>
              <w:pStyle w:val="TableParagraph"/>
              <w:spacing w:line="254" w:lineRule="exact"/>
              <w:ind w:right="231"/>
              <w:rPr>
                <w:b/>
                <w:lang w:val="en-GB"/>
              </w:rPr>
            </w:pPr>
          </w:p>
        </w:tc>
        <w:tc>
          <w:tcPr>
            <w:tcW w:w="3246" w:type="dxa"/>
          </w:tcPr>
          <w:p w14:paraId="76A3A825" w14:textId="3113DAEA" w:rsidR="00CC49BE" w:rsidRPr="00487FAF" w:rsidRDefault="005C6A3F" w:rsidP="00CC49BE">
            <w:pPr>
              <w:pStyle w:val="TableParagraph"/>
              <w:ind w:left="0"/>
              <w:rPr>
                <w:lang w:val="en-GB"/>
              </w:rPr>
            </w:pPr>
            <w:r w:rsidRPr="00487FAF">
              <w:rPr>
                <w:lang w:val="en-GB"/>
              </w:rPr>
              <w:t xml:space="preserve">Formation of requirements </w:t>
            </w:r>
            <w:r w:rsidR="00A45043" w:rsidRPr="00487FAF">
              <w:rPr>
                <w:lang w:val="en-GB"/>
              </w:rPr>
              <w:t>for</w:t>
            </w:r>
            <w:r w:rsidRPr="00487FAF">
              <w:rPr>
                <w:lang w:val="en-GB"/>
              </w:rPr>
              <w:t xml:space="preserve"> implementation of elective disciplines</w:t>
            </w:r>
          </w:p>
        </w:tc>
        <w:tc>
          <w:tcPr>
            <w:tcW w:w="3320" w:type="dxa"/>
          </w:tcPr>
          <w:p w14:paraId="7F769510" w14:textId="77777777" w:rsidR="00CC49BE" w:rsidRPr="00487FAF" w:rsidRDefault="00CC49BE" w:rsidP="00CC49BE">
            <w:pPr>
              <w:pStyle w:val="TableParagraph"/>
              <w:spacing w:before="1" w:line="238" w:lineRule="exact"/>
              <w:rPr>
                <w:lang w:val="en-GB"/>
              </w:rPr>
            </w:pPr>
          </w:p>
        </w:tc>
        <w:tc>
          <w:tcPr>
            <w:tcW w:w="3179" w:type="dxa"/>
          </w:tcPr>
          <w:p w14:paraId="0341904F" w14:textId="5119284D" w:rsidR="00CC49BE" w:rsidRPr="00487FAF" w:rsidRDefault="005C6A3F" w:rsidP="00A45043">
            <w:pPr>
              <w:jc w:val="both"/>
              <w:rPr>
                <w:lang w:val="en-GB"/>
              </w:rPr>
            </w:pPr>
            <w:r w:rsidRPr="00487FAF">
              <w:rPr>
                <w:lang w:val="en-GB"/>
              </w:rPr>
              <w:t>Organi</w:t>
            </w:r>
            <w:r w:rsidR="00A45043" w:rsidRPr="00487FAF">
              <w:rPr>
                <w:lang w:val="en-GB"/>
              </w:rPr>
              <w:t>s</w:t>
            </w:r>
            <w:r w:rsidRPr="00487FAF">
              <w:rPr>
                <w:lang w:val="en-GB"/>
              </w:rPr>
              <w:t xml:space="preserve">es </w:t>
            </w:r>
            <w:r w:rsidR="00A45043" w:rsidRPr="00487FAF">
              <w:rPr>
                <w:lang w:val="en-GB"/>
              </w:rPr>
              <w:t xml:space="preserve">the </w:t>
            </w:r>
            <w:r w:rsidRPr="00487FAF">
              <w:rPr>
                <w:lang w:val="en-GB"/>
              </w:rPr>
              <w:t xml:space="preserve">procedure of interviewing students by the results of studying EC and EP in general, including </w:t>
            </w:r>
            <w:r w:rsidR="00A45043" w:rsidRPr="00487FAF">
              <w:rPr>
                <w:lang w:val="en-GB"/>
              </w:rPr>
              <w:t xml:space="preserve">the </w:t>
            </w:r>
            <w:r w:rsidRPr="00487FAF">
              <w:rPr>
                <w:lang w:val="en-GB"/>
              </w:rPr>
              <w:t xml:space="preserve">formation of questionnaires for a survey on a separate EC. </w:t>
            </w:r>
            <w:r w:rsidR="00A45043" w:rsidRPr="00487FAF">
              <w:rPr>
                <w:lang w:val="en-GB"/>
              </w:rPr>
              <w:t>Organises</w:t>
            </w:r>
            <w:r w:rsidRPr="00487FAF">
              <w:rPr>
                <w:lang w:val="en-GB"/>
              </w:rPr>
              <w:t xml:space="preserve"> procedure </w:t>
            </w:r>
            <w:r w:rsidR="00A45043" w:rsidRPr="00487FAF">
              <w:rPr>
                <w:lang w:val="en-GB"/>
              </w:rPr>
              <w:t xml:space="preserve">of </w:t>
            </w:r>
            <w:r w:rsidRPr="00487FAF">
              <w:rPr>
                <w:lang w:val="en-GB"/>
              </w:rPr>
              <w:t>student survey</w:t>
            </w:r>
          </w:p>
        </w:tc>
        <w:tc>
          <w:tcPr>
            <w:tcW w:w="3684" w:type="dxa"/>
            <w:gridSpan w:val="2"/>
          </w:tcPr>
          <w:p w14:paraId="70529D91" w14:textId="68CC06DC" w:rsidR="005C6A3F" w:rsidRPr="00487FAF" w:rsidRDefault="005C6A3F" w:rsidP="005C6A3F">
            <w:pPr>
              <w:rPr>
                <w:lang w:val="en-GB"/>
              </w:rPr>
            </w:pPr>
            <w:r w:rsidRPr="00487FAF">
              <w:rPr>
                <w:lang w:val="en-GB"/>
              </w:rPr>
              <w:t xml:space="preserve">Interaction with student self-government bodies on </w:t>
            </w:r>
            <w:r w:rsidR="00A45043" w:rsidRPr="00487FAF">
              <w:rPr>
                <w:lang w:val="en-GB"/>
              </w:rPr>
              <w:t xml:space="preserve">the </w:t>
            </w:r>
            <w:r w:rsidRPr="00487FAF">
              <w:rPr>
                <w:lang w:val="en-GB"/>
              </w:rPr>
              <w:t>improvement of HE quality assurance procedures</w:t>
            </w:r>
          </w:p>
          <w:p w14:paraId="0549E62B" w14:textId="74B21EC0" w:rsidR="00CC49BE" w:rsidRPr="00487FAF" w:rsidRDefault="00CC49BE" w:rsidP="00CC49BE">
            <w:pPr>
              <w:pStyle w:val="TableParagraph"/>
              <w:ind w:left="0"/>
              <w:rPr>
                <w:lang w:val="en-GB"/>
              </w:rPr>
            </w:pPr>
          </w:p>
        </w:tc>
      </w:tr>
      <w:tr w:rsidR="00CC49BE" w:rsidRPr="00487FAF" w14:paraId="19307B58" w14:textId="77777777">
        <w:trPr>
          <w:trHeight w:val="505"/>
        </w:trPr>
        <w:tc>
          <w:tcPr>
            <w:tcW w:w="1851" w:type="dxa"/>
            <w:vMerge/>
          </w:tcPr>
          <w:p w14:paraId="1D2F41B1" w14:textId="77777777" w:rsidR="00CC49BE" w:rsidRPr="00487FAF" w:rsidRDefault="00CC49BE" w:rsidP="00CC49BE">
            <w:pPr>
              <w:pStyle w:val="TableParagraph"/>
              <w:spacing w:line="254" w:lineRule="exact"/>
              <w:ind w:right="231"/>
              <w:rPr>
                <w:b/>
                <w:lang w:val="en-GB"/>
              </w:rPr>
            </w:pPr>
          </w:p>
        </w:tc>
        <w:tc>
          <w:tcPr>
            <w:tcW w:w="3246" w:type="dxa"/>
          </w:tcPr>
          <w:p w14:paraId="38F7D940" w14:textId="6FAFF55B" w:rsidR="00CC49BE" w:rsidRPr="00487FAF" w:rsidRDefault="005C6A3F" w:rsidP="00CC49BE">
            <w:pPr>
              <w:pStyle w:val="TableParagraph"/>
              <w:ind w:left="0"/>
              <w:rPr>
                <w:lang w:val="en-GB"/>
              </w:rPr>
            </w:pPr>
            <w:r w:rsidRPr="00487FAF">
              <w:rPr>
                <w:lang w:val="en-GB"/>
              </w:rPr>
              <w:t>Formation of</w:t>
            </w:r>
            <w:r w:rsidR="00A45043" w:rsidRPr="00487FAF">
              <w:rPr>
                <w:lang w:val="en-GB"/>
              </w:rPr>
              <w:t xml:space="preserve"> decrees</w:t>
            </w:r>
            <w:r w:rsidRPr="00487FAF">
              <w:rPr>
                <w:lang w:val="en-GB"/>
              </w:rPr>
              <w:t xml:space="preserve"> projects</w:t>
            </w:r>
            <w:r w:rsidR="00A45043" w:rsidRPr="00487FAF">
              <w:rPr>
                <w:lang w:val="en-GB"/>
              </w:rPr>
              <w:t xml:space="preserve"> </w:t>
            </w:r>
            <w:r w:rsidRPr="00487FAF">
              <w:rPr>
                <w:lang w:val="en-GB"/>
              </w:rPr>
              <w:t xml:space="preserve">for </w:t>
            </w:r>
            <w:r w:rsidR="00A45043" w:rsidRPr="00487FAF">
              <w:rPr>
                <w:lang w:val="en-GB"/>
              </w:rPr>
              <w:t xml:space="preserve">the </w:t>
            </w:r>
            <w:r w:rsidRPr="00487FAF">
              <w:rPr>
                <w:lang w:val="en-GB"/>
              </w:rPr>
              <w:t xml:space="preserve">creation of PGs </w:t>
            </w:r>
            <w:r w:rsidR="00A45043" w:rsidRPr="00487FAF">
              <w:rPr>
                <w:lang w:val="en-GB"/>
              </w:rPr>
              <w:t>for</w:t>
            </w:r>
            <w:r w:rsidRPr="00487FAF">
              <w:rPr>
                <w:lang w:val="en-GB"/>
              </w:rPr>
              <w:t xml:space="preserve"> EP </w:t>
            </w:r>
            <w:r w:rsidR="004364AF" w:rsidRPr="00487FAF">
              <w:rPr>
                <w:lang w:val="en-GB"/>
              </w:rPr>
              <w:t xml:space="preserve">of the  </w:t>
            </w:r>
            <w:r w:rsidRPr="00487FAF">
              <w:rPr>
                <w:lang w:val="en-GB"/>
              </w:rPr>
              <w:t>I-II HE level</w:t>
            </w:r>
          </w:p>
        </w:tc>
        <w:tc>
          <w:tcPr>
            <w:tcW w:w="3320" w:type="dxa"/>
          </w:tcPr>
          <w:p w14:paraId="17563DB3" w14:textId="77777777" w:rsidR="00CC49BE" w:rsidRPr="00487FAF" w:rsidRDefault="00CC49BE" w:rsidP="00CC49BE">
            <w:pPr>
              <w:pStyle w:val="TableParagraph"/>
              <w:spacing w:before="1" w:line="238" w:lineRule="exact"/>
              <w:rPr>
                <w:lang w:val="en-GB"/>
              </w:rPr>
            </w:pPr>
          </w:p>
        </w:tc>
        <w:tc>
          <w:tcPr>
            <w:tcW w:w="3179" w:type="dxa"/>
          </w:tcPr>
          <w:p w14:paraId="6289C083" w14:textId="77777777" w:rsidR="00CC49BE" w:rsidRPr="00487FAF" w:rsidRDefault="00CC49BE" w:rsidP="00CC49BE">
            <w:pPr>
              <w:pStyle w:val="TableParagraph"/>
              <w:spacing w:line="242" w:lineRule="auto"/>
              <w:ind w:left="106" w:right="773"/>
              <w:rPr>
                <w:lang w:val="en-GB"/>
              </w:rPr>
            </w:pPr>
          </w:p>
        </w:tc>
        <w:tc>
          <w:tcPr>
            <w:tcW w:w="3684" w:type="dxa"/>
            <w:gridSpan w:val="2"/>
          </w:tcPr>
          <w:p w14:paraId="27A1AC0F" w14:textId="77777777" w:rsidR="005C6A3F" w:rsidRPr="00487FAF" w:rsidRDefault="005C6A3F" w:rsidP="005C6A3F">
            <w:pPr>
              <w:rPr>
                <w:lang w:val="en-GB"/>
              </w:rPr>
            </w:pPr>
            <w:r w:rsidRPr="00487FAF">
              <w:rPr>
                <w:lang w:val="en-GB"/>
              </w:rPr>
              <w:t>Organizes procedure of checking for textual borrowings in qualification works of students</w:t>
            </w:r>
          </w:p>
          <w:p w14:paraId="59AB3C2D" w14:textId="39CA7971" w:rsidR="00CC49BE" w:rsidRPr="00487FAF" w:rsidRDefault="00CC49BE" w:rsidP="00CC49BE">
            <w:pPr>
              <w:pStyle w:val="TableParagraph"/>
              <w:spacing w:line="242" w:lineRule="auto"/>
              <w:ind w:left="105" w:right="124"/>
              <w:rPr>
                <w:lang w:val="en-GB"/>
              </w:rPr>
            </w:pPr>
          </w:p>
        </w:tc>
      </w:tr>
      <w:tr w:rsidR="00CC49BE" w:rsidRPr="00487FAF" w14:paraId="3C59913B" w14:textId="77777777">
        <w:trPr>
          <w:trHeight w:val="505"/>
        </w:trPr>
        <w:tc>
          <w:tcPr>
            <w:tcW w:w="1851" w:type="dxa"/>
            <w:vMerge/>
          </w:tcPr>
          <w:p w14:paraId="568E20CE" w14:textId="77777777" w:rsidR="00CC49BE" w:rsidRPr="00487FAF" w:rsidRDefault="00CC49BE" w:rsidP="00CC49BE">
            <w:pPr>
              <w:pStyle w:val="TableParagraph"/>
              <w:spacing w:line="254" w:lineRule="exact"/>
              <w:ind w:right="231"/>
              <w:rPr>
                <w:b/>
                <w:lang w:val="en-GB"/>
              </w:rPr>
            </w:pPr>
          </w:p>
        </w:tc>
        <w:tc>
          <w:tcPr>
            <w:tcW w:w="3246" w:type="dxa"/>
          </w:tcPr>
          <w:p w14:paraId="258D711B" w14:textId="770BF90D" w:rsidR="00CC49BE" w:rsidRPr="00487FAF" w:rsidRDefault="009150ED" w:rsidP="00CC49BE">
            <w:pPr>
              <w:pStyle w:val="TableParagraph"/>
              <w:ind w:left="0"/>
              <w:rPr>
                <w:lang w:val="en-GB"/>
              </w:rPr>
            </w:pPr>
            <w:r w:rsidRPr="00487FAF">
              <w:rPr>
                <w:lang w:val="en-GB"/>
              </w:rPr>
              <w:t>Advisory support PG in the process of developing EP</w:t>
            </w:r>
          </w:p>
        </w:tc>
        <w:tc>
          <w:tcPr>
            <w:tcW w:w="3320" w:type="dxa"/>
          </w:tcPr>
          <w:p w14:paraId="3E38CC5C" w14:textId="77777777" w:rsidR="00CC49BE" w:rsidRPr="00487FAF" w:rsidRDefault="00CC49BE" w:rsidP="00CC49BE">
            <w:pPr>
              <w:pStyle w:val="TableParagraph"/>
              <w:spacing w:before="1" w:line="238" w:lineRule="exact"/>
              <w:rPr>
                <w:lang w:val="en-GB"/>
              </w:rPr>
            </w:pPr>
          </w:p>
        </w:tc>
        <w:tc>
          <w:tcPr>
            <w:tcW w:w="3179" w:type="dxa"/>
          </w:tcPr>
          <w:p w14:paraId="2404BE10" w14:textId="77777777" w:rsidR="00CC49BE" w:rsidRPr="00487FAF" w:rsidRDefault="00CC49BE" w:rsidP="00CC49BE">
            <w:pPr>
              <w:pStyle w:val="TableParagraph"/>
              <w:spacing w:line="242" w:lineRule="auto"/>
              <w:ind w:left="106" w:right="773"/>
              <w:rPr>
                <w:lang w:val="en-GB"/>
              </w:rPr>
            </w:pPr>
          </w:p>
        </w:tc>
        <w:tc>
          <w:tcPr>
            <w:tcW w:w="3684" w:type="dxa"/>
            <w:gridSpan w:val="2"/>
          </w:tcPr>
          <w:p w14:paraId="64FC4114" w14:textId="77777777" w:rsidR="00CC49BE" w:rsidRPr="00487FAF" w:rsidRDefault="00CC49BE" w:rsidP="00CC49BE">
            <w:pPr>
              <w:pStyle w:val="TableParagraph"/>
              <w:spacing w:line="242" w:lineRule="auto"/>
              <w:ind w:left="105" w:right="124"/>
              <w:rPr>
                <w:lang w:val="en-GB"/>
              </w:rPr>
            </w:pPr>
          </w:p>
        </w:tc>
      </w:tr>
      <w:tr w:rsidR="00CC49BE" w:rsidRPr="00487FAF" w14:paraId="7DC9672A" w14:textId="77777777">
        <w:trPr>
          <w:trHeight w:val="505"/>
        </w:trPr>
        <w:tc>
          <w:tcPr>
            <w:tcW w:w="1851" w:type="dxa"/>
          </w:tcPr>
          <w:p w14:paraId="79EA5734" w14:textId="158E7CDF" w:rsidR="00CC49BE" w:rsidRPr="00487FAF" w:rsidRDefault="00CC49BE" w:rsidP="00DF42E7">
            <w:pPr>
              <w:rPr>
                <w:b/>
                <w:bCs/>
                <w:sz w:val="28"/>
                <w:szCs w:val="28"/>
                <w:lang w:val="en-GB"/>
              </w:rPr>
            </w:pPr>
            <w:r w:rsidRPr="00487FAF">
              <w:rPr>
                <w:b/>
                <w:lang w:val="en-GB"/>
              </w:rPr>
              <w:t xml:space="preserve">2.3.6. </w:t>
            </w:r>
            <w:r w:rsidR="00A45043" w:rsidRPr="00487FAF">
              <w:rPr>
                <w:b/>
                <w:bCs/>
                <w:lang w:val="en-GB"/>
              </w:rPr>
              <w:t xml:space="preserve">Department </w:t>
            </w:r>
            <w:r w:rsidR="00DF42E7" w:rsidRPr="00487FAF">
              <w:rPr>
                <w:b/>
                <w:bCs/>
                <w:lang w:val="en-GB"/>
              </w:rPr>
              <w:t xml:space="preserve">of </w:t>
            </w:r>
            <w:r w:rsidR="00A45043" w:rsidRPr="00487FAF">
              <w:rPr>
                <w:b/>
                <w:bCs/>
                <w:lang w:val="en-GB"/>
              </w:rPr>
              <w:t>Postgraduate</w:t>
            </w:r>
            <w:r w:rsidR="00DF42E7" w:rsidRPr="00487FAF">
              <w:rPr>
                <w:b/>
                <w:bCs/>
                <w:lang w:val="en-GB"/>
              </w:rPr>
              <w:t xml:space="preserve"> and </w:t>
            </w:r>
            <w:r w:rsidR="00A45043" w:rsidRPr="00487FAF">
              <w:rPr>
                <w:b/>
                <w:bCs/>
                <w:lang w:val="en-GB"/>
              </w:rPr>
              <w:t>Doctoral Studies</w:t>
            </w:r>
          </w:p>
        </w:tc>
        <w:tc>
          <w:tcPr>
            <w:tcW w:w="3246" w:type="dxa"/>
          </w:tcPr>
          <w:p w14:paraId="2E205DB4" w14:textId="3E7DE9F0" w:rsidR="00CC49BE" w:rsidRPr="00487FAF" w:rsidRDefault="00DF42E7" w:rsidP="00A45043">
            <w:pPr>
              <w:pStyle w:val="TableParagraph"/>
              <w:spacing w:line="247" w:lineRule="exact"/>
              <w:jc w:val="both"/>
              <w:rPr>
                <w:lang w:val="en-GB"/>
              </w:rPr>
            </w:pPr>
            <w:r w:rsidRPr="00487FAF">
              <w:rPr>
                <w:lang w:val="en-GB"/>
              </w:rPr>
              <w:t>Approval of curricula in accordance with EP of the</w:t>
            </w:r>
            <w:r w:rsidR="00A45043" w:rsidRPr="00487FAF">
              <w:rPr>
                <w:lang w:val="en-GB"/>
              </w:rPr>
              <w:t xml:space="preserve"> III</w:t>
            </w:r>
            <w:r w:rsidRPr="00487FAF">
              <w:rPr>
                <w:lang w:val="en-GB"/>
              </w:rPr>
              <w:t xml:space="preserve"> level of HE</w:t>
            </w:r>
          </w:p>
        </w:tc>
        <w:tc>
          <w:tcPr>
            <w:tcW w:w="3320" w:type="dxa"/>
          </w:tcPr>
          <w:p w14:paraId="110EB649" w14:textId="54A17639" w:rsidR="00DF42E7" w:rsidRPr="00487FAF" w:rsidRDefault="00A45043" w:rsidP="00DF42E7">
            <w:pPr>
              <w:rPr>
                <w:b/>
                <w:bCs/>
                <w:lang w:val="en-GB"/>
              </w:rPr>
            </w:pPr>
            <w:r w:rsidRPr="00487FAF">
              <w:rPr>
                <w:b/>
                <w:bCs/>
                <w:lang w:val="en-GB"/>
              </w:rPr>
              <w:t>L</w:t>
            </w:r>
            <w:r w:rsidR="00DF42E7" w:rsidRPr="00487FAF">
              <w:rPr>
                <w:b/>
                <w:bCs/>
                <w:lang w:val="en-GB"/>
              </w:rPr>
              <w:t>evel</w:t>
            </w:r>
            <w:r w:rsidRPr="00487FAF">
              <w:rPr>
                <w:b/>
                <w:bCs/>
                <w:lang w:val="en-GB"/>
              </w:rPr>
              <w:t xml:space="preserve"> 4</w:t>
            </w:r>
            <w:r w:rsidR="00DF42E7" w:rsidRPr="00487FAF">
              <w:rPr>
                <w:b/>
                <w:bCs/>
                <w:lang w:val="en-GB"/>
              </w:rPr>
              <w:t xml:space="preserve"> of EP approval:</w:t>
            </w:r>
          </w:p>
          <w:p w14:paraId="2AB786F4" w14:textId="7EFE191C" w:rsidR="00CC49BE" w:rsidRPr="00487FAF" w:rsidRDefault="00DF42E7" w:rsidP="00DF42E7">
            <w:pPr>
              <w:pStyle w:val="TableParagraph"/>
              <w:spacing w:before="1" w:line="238" w:lineRule="exact"/>
              <w:rPr>
                <w:lang w:val="en-GB"/>
              </w:rPr>
            </w:pPr>
            <w:r w:rsidRPr="00487FAF">
              <w:rPr>
                <w:lang w:val="en-GB"/>
              </w:rPr>
              <w:t xml:space="preserve">Approval of curriculum for EP </w:t>
            </w:r>
            <w:bookmarkStart w:id="7" w:name="_Hlk106624186"/>
            <w:bookmarkStart w:id="8" w:name="_Hlk106624363"/>
            <w:r w:rsidRPr="00487FAF">
              <w:rPr>
                <w:lang w:val="en-GB"/>
              </w:rPr>
              <w:t xml:space="preserve">of </w:t>
            </w:r>
            <w:r w:rsidR="004364AF" w:rsidRPr="00487FAF">
              <w:rPr>
                <w:lang w:val="en-GB"/>
              </w:rPr>
              <w:t xml:space="preserve">the </w:t>
            </w:r>
            <w:r w:rsidR="00A45043" w:rsidRPr="00487FAF">
              <w:rPr>
                <w:lang w:val="en-GB"/>
              </w:rPr>
              <w:t xml:space="preserve">III </w:t>
            </w:r>
            <w:r w:rsidRPr="00487FAF">
              <w:rPr>
                <w:lang w:val="en-GB"/>
              </w:rPr>
              <w:t xml:space="preserve">level </w:t>
            </w:r>
            <w:bookmarkEnd w:id="7"/>
            <w:r w:rsidRPr="00487FAF">
              <w:rPr>
                <w:lang w:val="en-GB"/>
              </w:rPr>
              <w:t xml:space="preserve">of </w:t>
            </w:r>
            <w:bookmarkEnd w:id="8"/>
            <w:r w:rsidRPr="00487FAF">
              <w:rPr>
                <w:lang w:val="en-GB"/>
              </w:rPr>
              <w:t>higher education</w:t>
            </w:r>
          </w:p>
        </w:tc>
        <w:tc>
          <w:tcPr>
            <w:tcW w:w="3179" w:type="dxa"/>
          </w:tcPr>
          <w:p w14:paraId="5DC0F9D5" w14:textId="1C28EAFF" w:rsidR="00CC49BE" w:rsidRPr="00487FAF" w:rsidRDefault="00715869" w:rsidP="00CC49BE">
            <w:pPr>
              <w:pStyle w:val="TableParagraph"/>
              <w:spacing w:line="242" w:lineRule="auto"/>
              <w:ind w:left="106" w:right="773"/>
              <w:rPr>
                <w:lang w:val="en-GB"/>
              </w:rPr>
            </w:pPr>
            <w:r w:rsidRPr="00487FAF">
              <w:rPr>
                <w:lang w:val="en-GB"/>
              </w:rPr>
              <w:t>Organi</w:t>
            </w:r>
            <w:r w:rsidR="00E606F0" w:rsidRPr="00487FAF">
              <w:rPr>
                <w:lang w:val="en-GB"/>
              </w:rPr>
              <w:t>s</w:t>
            </w:r>
            <w:r w:rsidRPr="00487FAF">
              <w:rPr>
                <w:lang w:val="en-GB"/>
              </w:rPr>
              <w:t xml:space="preserve">ation of monitoring procedure for EP of the </w:t>
            </w:r>
            <w:r w:rsidR="00A45043" w:rsidRPr="00487FAF">
              <w:rPr>
                <w:lang w:val="en-GB"/>
              </w:rPr>
              <w:t>III</w:t>
            </w:r>
            <w:r w:rsidRPr="00487FAF">
              <w:rPr>
                <w:lang w:val="en-GB"/>
              </w:rPr>
              <w:t xml:space="preserve"> level of HE</w:t>
            </w:r>
          </w:p>
        </w:tc>
        <w:tc>
          <w:tcPr>
            <w:tcW w:w="3684" w:type="dxa"/>
            <w:gridSpan w:val="2"/>
          </w:tcPr>
          <w:p w14:paraId="4F3D4D40" w14:textId="704F25DA" w:rsidR="00CC49BE" w:rsidRPr="00487FAF" w:rsidRDefault="00715869" w:rsidP="00CC49BE">
            <w:pPr>
              <w:pStyle w:val="TableParagraph"/>
              <w:spacing w:line="242" w:lineRule="auto"/>
              <w:ind w:left="105" w:right="124"/>
              <w:rPr>
                <w:lang w:val="en-GB"/>
              </w:rPr>
            </w:pPr>
            <w:r w:rsidRPr="00487FAF">
              <w:rPr>
                <w:lang w:val="en-GB"/>
              </w:rPr>
              <w:t>Promotion of academic integrity principles among young researchers - applicants</w:t>
            </w:r>
          </w:p>
        </w:tc>
      </w:tr>
      <w:tr w:rsidR="00CC49BE" w:rsidRPr="00487FAF" w14:paraId="0265B256" w14:textId="77777777">
        <w:trPr>
          <w:trHeight w:val="505"/>
        </w:trPr>
        <w:tc>
          <w:tcPr>
            <w:tcW w:w="1851" w:type="dxa"/>
          </w:tcPr>
          <w:p w14:paraId="36E1FE47" w14:textId="77777777" w:rsidR="00CC49BE" w:rsidRPr="00487FAF" w:rsidRDefault="00CC49BE" w:rsidP="00CC49BE">
            <w:pPr>
              <w:pStyle w:val="TableParagraph"/>
              <w:spacing w:line="254" w:lineRule="exact"/>
              <w:ind w:right="231"/>
              <w:rPr>
                <w:b/>
                <w:lang w:val="en-GB"/>
              </w:rPr>
            </w:pPr>
          </w:p>
        </w:tc>
        <w:tc>
          <w:tcPr>
            <w:tcW w:w="3246" w:type="dxa"/>
          </w:tcPr>
          <w:p w14:paraId="16E4CB6D" w14:textId="601EFE69" w:rsidR="00CC49BE" w:rsidRPr="00487FAF" w:rsidRDefault="00715869" w:rsidP="00CC49BE">
            <w:pPr>
              <w:pStyle w:val="TableParagraph"/>
              <w:spacing w:line="247" w:lineRule="exact"/>
              <w:rPr>
                <w:lang w:val="en-GB"/>
              </w:rPr>
            </w:pPr>
            <w:r w:rsidRPr="00487FAF">
              <w:rPr>
                <w:lang w:val="en-GB"/>
              </w:rPr>
              <w:t xml:space="preserve">Forming decrees on </w:t>
            </w:r>
            <w:r w:rsidR="00A45043" w:rsidRPr="00487FAF">
              <w:rPr>
                <w:lang w:val="en-GB"/>
              </w:rPr>
              <w:t xml:space="preserve">the </w:t>
            </w:r>
            <w:r w:rsidRPr="00487FAF">
              <w:rPr>
                <w:lang w:val="en-GB"/>
              </w:rPr>
              <w:t xml:space="preserve">creation of PG on EP of the </w:t>
            </w:r>
            <w:r w:rsidR="00A45043" w:rsidRPr="00487FAF">
              <w:rPr>
                <w:lang w:val="en-GB"/>
              </w:rPr>
              <w:t xml:space="preserve">III level </w:t>
            </w:r>
            <w:r w:rsidRPr="00487FAF">
              <w:rPr>
                <w:lang w:val="en-GB"/>
              </w:rPr>
              <w:t>of HE</w:t>
            </w:r>
          </w:p>
        </w:tc>
        <w:tc>
          <w:tcPr>
            <w:tcW w:w="3320" w:type="dxa"/>
          </w:tcPr>
          <w:p w14:paraId="625CE212" w14:textId="77777777" w:rsidR="00CC49BE" w:rsidRPr="00487FAF" w:rsidRDefault="00CC49BE" w:rsidP="00CC49BE">
            <w:pPr>
              <w:pStyle w:val="TableParagraph"/>
              <w:spacing w:before="1" w:line="238" w:lineRule="exact"/>
              <w:rPr>
                <w:lang w:val="en-GB"/>
              </w:rPr>
            </w:pPr>
          </w:p>
        </w:tc>
        <w:tc>
          <w:tcPr>
            <w:tcW w:w="3179" w:type="dxa"/>
          </w:tcPr>
          <w:p w14:paraId="2059C5B3" w14:textId="77777777" w:rsidR="00CC49BE" w:rsidRPr="00487FAF" w:rsidRDefault="00CC49BE" w:rsidP="00CC49BE">
            <w:pPr>
              <w:pStyle w:val="TableParagraph"/>
              <w:spacing w:line="242" w:lineRule="auto"/>
              <w:ind w:left="106" w:right="773"/>
              <w:rPr>
                <w:lang w:val="en-GB"/>
              </w:rPr>
            </w:pPr>
          </w:p>
        </w:tc>
        <w:tc>
          <w:tcPr>
            <w:tcW w:w="3684" w:type="dxa"/>
            <w:gridSpan w:val="2"/>
          </w:tcPr>
          <w:p w14:paraId="2F0232DA" w14:textId="76301809" w:rsidR="00CC49BE" w:rsidRPr="00487FAF" w:rsidRDefault="00715869" w:rsidP="00CC49BE">
            <w:pPr>
              <w:pStyle w:val="TableParagraph"/>
              <w:spacing w:line="242" w:lineRule="auto"/>
              <w:ind w:left="105" w:right="124"/>
              <w:rPr>
                <w:lang w:val="en-GB"/>
              </w:rPr>
            </w:pPr>
            <w:r w:rsidRPr="00487FAF">
              <w:rPr>
                <w:lang w:val="en-GB"/>
              </w:rPr>
              <w:t xml:space="preserve">Checking research papers of graduate students for </w:t>
            </w:r>
            <w:r w:rsidR="00A45043" w:rsidRPr="00487FAF">
              <w:rPr>
                <w:lang w:val="en-GB"/>
              </w:rPr>
              <w:t xml:space="preserve">the </w:t>
            </w:r>
            <w:r w:rsidRPr="00487FAF">
              <w:rPr>
                <w:lang w:val="en-GB"/>
              </w:rPr>
              <w:t xml:space="preserve">presence of textual </w:t>
            </w:r>
            <w:r w:rsidRPr="00487FAF">
              <w:rPr>
                <w:lang w:val="en-GB"/>
              </w:rPr>
              <w:lastRenderedPageBreak/>
              <w:t>borrowings</w:t>
            </w:r>
          </w:p>
        </w:tc>
      </w:tr>
      <w:tr w:rsidR="00CC49BE" w:rsidRPr="00487FAF" w14:paraId="453F1DE8" w14:textId="77777777">
        <w:trPr>
          <w:trHeight w:val="505"/>
        </w:trPr>
        <w:tc>
          <w:tcPr>
            <w:tcW w:w="1851" w:type="dxa"/>
          </w:tcPr>
          <w:p w14:paraId="7CD27B78" w14:textId="67154828" w:rsidR="00CC49BE" w:rsidRPr="00487FAF" w:rsidRDefault="00CC49BE" w:rsidP="00A45043">
            <w:pPr>
              <w:pStyle w:val="TableParagraph"/>
              <w:spacing w:line="251" w:lineRule="exact"/>
              <w:rPr>
                <w:b/>
                <w:lang w:val="en-GB"/>
              </w:rPr>
            </w:pPr>
            <w:r w:rsidRPr="00487FAF">
              <w:rPr>
                <w:b/>
                <w:lang w:val="en-GB"/>
              </w:rPr>
              <w:lastRenderedPageBreak/>
              <w:t>2.3.7.</w:t>
            </w:r>
            <w:r w:rsidR="00A45043" w:rsidRPr="00487FAF">
              <w:rPr>
                <w:b/>
                <w:lang w:val="en-GB"/>
              </w:rPr>
              <w:t xml:space="preserve"> </w:t>
            </w:r>
            <w:r w:rsidR="009150ED" w:rsidRPr="00487FAF">
              <w:rPr>
                <w:b/>
                <w:lang w:val="en-GB"/>
              </w:rPr>
              <w:t xml:space="preserve">Academic </w:t>
            </w:r>
            <w:r w:rsidR="00A45043" w:rsidRPr="00487FAF">
              <w:rPr>
                <w:b/>
                <w:lang w:val="en-GB"/>
              </w:rPr>
              <w:t>D</w:t>
            </w:r>
            <w:r w:rsidR="009150ED" w:rsidRPr="00487FAF">
              <w:rPr>
                <w:b/>
                <w:lang w:val="en-GB"/>
              </w:rPr>
              <w:t>epartment</w:t>
            </w:r>
          </w:p>
        </w:tc>
        <w:tc>
          <w:tcPr>
            <w:tcW w:w="3246" w:type="dxa"/>
          </w:tcPr>
          <w:p w14:paraId="31D7A2EE" w14:textId="6A9E670B" w:rsidR="00CC49BE" w:rsidRPr="00487FAF" w:rsidRDefault="00061DC9" w:rsidP="00CC49BE">
            <w:pPr>
              <w:pStyle w:val="TableParagraph"/>
              <w:spacing w:line="247" w:lineRule="exact"/>
              <w:rPr>
                <w:lang w:val="en-GB"/>
              </w:rPr>
            </w:pPr>
            <w:r w:rsidRPr="00487FAF">
              <w:rPr>
                <w:lang w:val="en-GB"/>
              </w:rPr>
              <w:t>Approval of curricula in accordance with EP and normative documents of SNAU, formation and management of working curricula</w:t>
            </w:r>
          </w:p>
        </w:tc>
        <w:tc>
          <w:tcPr>
            <w:tcW w:w="3320" w:type="dxa"/>
          </w:tcPr>
          <w:p w14:paraId="3177C390" w14:textId="0646A251" w:rsidR="00061DC9" w:rsidRPr="00487FAF" w:rsidRDefault="00A45043" w:rsidP="00061DC9">
            <w:pPr>
              <w:rPr>
                <w:lang w:val="en-GB"/>
              </w:rPr>
            </w:pPr>
            <w:r w:rsidRPr="00487FAF">
              <w:rPr>
                <w:b/>
                <w:bCs/>
                <w:lang w:val="en-GB"/>
              </w:rPr>
              <w:t>4</w:t>
            </w:r>
            <w:r w:rsidR="004364AF" w:rsidRPr="00487FAF">
              <w:rPr>
                <w:b/>
                <w:bCs/>
                <w:lang w:val="en-GB"/>
              </w:rPr>
              <w:t>th level</w:t>
            </w:r>
            <w:r w:rsidRPr="00487FAF">
              <w:rPr>
                <w:b/>
                <w:bCs/>
                <w:lang w:val="en-GB"/>
              </w:rPr>
              <w:t xml:space="preserve"> </w:t>
            </w:r>
            <w:r w:rsidR="00061DC9" w:rsidRPr="00487FAF">
              <w:rPr>
                <w:b/>
                <w:bCs/>
                <w:lang w:val="en-GB"/>
              </w:rPr>
              <w:t>of EP approval:</w:t>
            </w:r>
            <w:r w:rsidR="00061DC9" w:rsidRPr="00487FAF">
              <w:rPr>
                <w:lang w:val="en-GB"/>
              </w:rPr>
              <w:t xml:space="preserve"> Approval of EP curriculum of the </w:t>
            </w:r>
            <w:r w:rsidRPr="00487FAF">
              <w:rPr>
                <w:lang w:val="en-GB"/>
              </w:rPr>
              <w:t>I</w:t>
            </w:r>
            <w:r w:rsidR="00061DC9" w:rsidRPr="00487FAF">
              <w:rPr>
                <w:lang w:val="en-GB"/>
              </w:rPr>
              <w:t xml:space="preserve"> and </w:t>
            </w:r>
            <w:r w:rsidRPr="00487FAF">
              <w:rPr>
                <w:lang w:val="en-GB"/>
              </w:rPr>
              <w:t>II</w:t>
            </w:r>
            <w:r w:rsidR="00061DC9" w:rsidRPr="00487FAF">
              <w:rPr>
                <w:lang w:val="en-GB"/>
              </w:rPr>
              <w:t xml:space="preserve"> levels of HE concerning compliance with SNAU regulations </w:t>
            </w:r>
          </w:p>
          <w:p w14:paraId="38925383" w14:textId="297CBD52" w:rsidR="00CC49BE" w:rsidRPr="00487FAF" w:rsidRDefault="00CC49BE" w:rsidP="00CC49BE">
            <w:pPr>
              <w:pStyle w:val="TableParagraph"/>
              <w:spacing w:before="1" w:line="238" w:lineRule="exact"/>
              <w:rPr>
                <w:lang w:val="en-GB"/>
              </w:rPr>
            </w:pPr>
          </w:p>
        </w:tc>
        <w:tc>
          <w:tcPr>
            <w:tcW w:w="3179" w:type="dxa"/>
          </w:tcPr>
          <w:p w14:paraId="609A9444" w14:textId="77777777" w:rsidR="00CC49BE" w:rsidRPr="00487FAF" w:rsidRDefault="00CC49BE" w:rsidP="00CC49BE">
            <w:pPr>
              <w:pStyle w:val="TableParagraph"/>
              <w:spacing w:line="242" w:lineRule="auto"/>
              <w:ind w:left="106" w:right="773"/>
              <w:rPr>
                <w:lang w:val="en-GB"/>
              </w:rPr>
            </w:pPr>
          </w:p>
        </w:tc>
        <w:tc>
          <w:tcPr>
            <w:tcW w:w="3684" w:type="dxa"/>
            <w:gridSpan w:val="2"/>
          </w:tcPr>
          <w:p w14:paraId="0A77B3D9" w14:textId="77777777" w:rsidR="00DF47A7" w:rsidRPr="00487FAF" w:rsidRDefault="00DF47A7" w:rsidP="00DF47A7">
            <w:pPr>
              <w:rPr>
                <w:lang w:val="en-GB"/>
              </w:rPr>
            </w:pPr>
            <w:r w:rsidRPr="00487FAF">
              <w:rPr>
                <w:lang w:val="en-GB"/>
              </w:rPr>
              <w:t>Administration of practical training</w:t>
            </w:r>
          </w:p>
          <w:p w14:paraId="2536E014" w14:textId="082EE79A" w:rsidR="00CC49BE" w:rsidRPr="00487FAF" w:rsidRDefault="00CC49BE" w:rsidP="00CC49BE">
            <w:pPr>
              <w:pStyle w:val="TableParagraph"/>
              <w:spacing w:line="242" w:lineRule="auto"/>
              <w:ind w:left="105" w:right="124"/>
              <w:rPr>
                <w:lang w:val="en-GB"/>
              </w:rPr>
            </w:pPr>
          </w:p>
        </w:tc>
      </w:tr>
      <w:tr w:rsidR="00CC49BE" w:rsidRPr="00487FAF" w14:paraId="4527A470" w14:textId="77777777">
        <w:trPr>
          <w:trHeight w:val="505"/>
        </w:trPr>
        <w:tc>
          <w:tcPr>
            <w:tcW w:w="1851" w:type="dxa"/>
          </w:tcPr>
          <w:p w14:paraId="760013E3" w14:textId="77777777" w:rsidR="00CC49BE" w:rsidRPr="00487FAF" w:rsidRDefault="00CC49BE" w:rsidP="00CC49BE">
            <w:pPr>
              <w:pStyle w:val="TableParagraph"/>
              <w:spacing w:line="254" w:lineRule="exact"/>
              <w:ind w:right="231"/>
              <w:rPr>
                <w:b/>
                <w:lang w:val="en-GB"/>
              </w:rPr>
            </w:pPr>
          </w:p>
        </w:tc>
        <w:tc>
          <w:tcPr>
            <w:tcW w:w="3246" w:type="dxa"/>
          </w:tcPr>
          <w:p w14:paraId="682862DC" w14:textId="77777777" w:rsidR="00DF47A7" w:rsidRPr="00487FAF" w:rsidRDefault="00DF47A7" w:rsidP="00DF47A7">
            <w:pPr>
              <w:rPr>
                <w:lang w:val="en-GB"/>
              </w:rPr>
            </w:pPr>
            <w:r w:rsidRPr="00487FAF">
              <w:rPr>
                <w:lang w:val="en-GB"/>
              </w:rPr>
              <w:t>Formation of education schedule</w:t>
            </w:r>
          </w:p>
          <w:p w14:paraId="7C07DE67" w14:textId="42739BAF" w:rsidR="00CC49BE" w:rsidRPr="00487FAF" w:rsidRDefault="00CC49BE" w:rsidP="00CC49BE">
            <w:pPr>
              <w:pStyle w:val="TableParagraph"/>
              <w:spacing w:line="247" w:lineRule="exact"/>
              <w:rPr>
                <w:lang w:val="en-GB"/>
              </w:rPr>
            </w:pPr>
          </w:p>
        </w:tc>
        <w:tc>
          <w:tcPr>
            <w:tcW w:w="3320" w:type="dxa"/>
          </w:tcPr>
          <w:p w14:paraId="54EC07D5" w14:textId="77777777" w:rsidR="00CC49BE" w:rsidRPr="00487FAF" w:rsidRDefault="00CC49BE" w:rsidP="00CC49BE">
            <w:pPr>
              <w:pStyle w:val="TableParagraph"/>
              <w:spacing w:before="1" w:line="238" w:lineRule="exact"/>
              <w:rPr>
                <w:lang w:val="en-GB"/>
              </w:rPr>
            </w:pPr>
          </w:p>
        </w:tc>
        <w:tc>
          <w:tcPr>
            <w:tcW w:w="3179" w:type="dxa"/>
          </w:tcPr>
          <w:p w14:paraId="0DECBF4C" w14:textId="77777777" w:rsidR="00DF47A7" w:rsidRPr="00487FAF" w:rsidRDefault="00DF47A7" w:rsidP="00DF47A7">
            <w:pPr>
              <w:rPr>
                <w:lang w:val="en-GB"/>
              </w:rPr>
            </w:pPr>
            <w:r w:rsidRPr="00487FAF">
              <w:rPr>
                <w:lang w:val="en-GB"/>
              </w:rPr>
              <w:t xml:space="preserve">Control over observance of education schedule </w:t>
            </w:r>
          </w:p>
          <w:p w14:paraId="7DF55E4D" w14:textId="4BE0E638" w:rsidR="00CC49BE" w:rsidRPr="00487FAF" w:rsidRDefault="00CC49BE" w:rsidP="00CC49BE">
            <w:pPr>
              <w:pStyle w:val="TableParagraph"/>
              <w:spacing w:line="242" w:lineRule="auto"/>
              <w:ind w:left="106" w:right="773"/>
              <w:rPr>
                <w:lang w:val="en-GB"/>
              </w:rPr>
            </w:pPr>
          </w:p>
        </w:tc>
        <w:tc>
          <w:tcPr>
            <w:tcW w:w="3684" w:type="dxa"/>
            <w:gridSpan w:val="2"/>
          </w:tcPr>
          <w:p w14:paraId="4B172634" w14:textId="77777777" w:rsidR="00DF47A7" w:rsidRPr="00487FAF" w:rsidRDefault="00DF47A7" w:rsidP="00DF47A7">
            <w:pPr>
              <w:rPr>
                <w:lang w:val="en-GB"/>
              </w:rPr>
            </w:pPr>
            <w:r w:rsidRPr="00487FAF">
              <w:rPr>
                <w:lang w:val="en-GB"/>
              </w:rPr>
              <w:t>Administration of educational process, including in JSEBE</w:t>
            </w:r>
          </w:p>
          <w:p w14:paraId="492FADB4" w14:textId="319C0FCE" w:rsidR="00CC49BE" w:rsidRPr="00487FAF" w:rsidRDefault="00CC49BE" w:rsidP="00CC49BE">
            <w:pPr>
              <w:pStyle w:val="TableParagraph"/>
              <w:spacing w:line="242" w:lineRule="auto"/>
              <w:ind w:left="105" w:right="124"/>
              <w:rPr>
                <w:lang w:val="en-GB"/>
              </w:rPr>
            </w:pPr>
          </w:p>
        </w:tc>
      </w:tr>
      <w:tr w:rsidR="00C671C4" w:rsidRPr="00487FAF" w14:paraId="7E3E5FE1" w14:textId="77777777">
        <w:trPr>
          <w:trHeight w:val="505"/>
        </w:trPr>
        <w:tc>
          <w:tcPr>
            <w:tcW w:w="1851" w:type="dxa"/>
          </w:tcPr>
          <w:p w14:paraId="2B6CC526" w14:textId="0B295FE9" w:rsidR="00486F93" w:rsidRPr="00487FAF" w:rsidRDefault="00C671C4" w:rsidP="00486F93">
            <w:pPr>
              <w:rPr>
                <w:lang w:val="en-GB"/>
              </w:rPr>
            </w:pPr>
            <w:r w:rsidRPr="00487FAF">
              <w:rPr>
                <w:b/>
                <w:lang w:val="en-GB"/>
              </w:rPr>
              <w:t xml:space="preserve">2.3.8. </w:t>
            </w:r>
            <w:r w:rsidR="00A45043" w:rsidRPr="00487FAF">
              <w:rPr>
                <w:b/>
                <w:bCs/>
                <w:lang w:val="en-GB"/>
              </w:rPr>
              <w:t xml:space="preserve">Department </w:t>
            </w:r>
            <w:r w:rsidR="00486F93" w:rsidRPr="00487FAF">
              <w:rPr>
                <w:b/>
                <w:bCs/>
                <w:lang w:val="en-GB"/>
              </w:rPr>
              <w:t xml:space="preserve">of </w:t>
            </w:r>
            <w:r w:rsidR="00A45043" w:rsidRPr="00487FAF">
              <w:rPr>
                <w:b/>
                <w:bCs/>
                <w:lang w:val="en-GB"/>
              </w:rPr>
              <w:t>International Cooperation</w:t>
            </w:r>
            <w:r w:rsidR="00A45043" w:rsidRPr="00487FAF">
              <w:rPr>
                <w:lang w:val="en-GB"/>
              </w:rPr>
              <w:t xml:space="preserve"> </w:t>
            </w:r>
          </w:p>
          <w:p w14:paraId="26DBB9F2" w14:textId="06D40A37" w:rsidR="00C671C4" w:rsidRPr="00487FAF" w:rsidRDefault="00C671C4" w:rsidP="00C671C4">
            <w:pPr>
              <w:pStyle w:val="TableParagraph"/>
              <w:spacing w:line="254" w:lineRule="exact"/>
              <w:ind w:right="231"/>
              <w:rPr>
                <w:b/>
                <w:lang w:val="en-GB"/>
              </w:rPr>
            </w:pPr>
          </w:p>
        </w:tc>
        <w:tc>
          <w:tcPr>
            <w:tcW w:w="3246" w:type="dxa"/>
          </w:tcPr>
          <w:p w14:paraId="5679433E" w14:textId="77777777" w:rsidR="00C671C4" w:rsidRPr="00487FAF" w:rsidRDefault="00C671C4" w:rsidP="00C671C4">
            <w:pPr>
              <w:pStyle w:val="TableParagraph"/>
              <w:spacing w:line="247" w:lineRule="exact"/>
              <w:rPr>
                <w:lang w:val="en-GB"/>
              </w:rPr>
            </w:pPr>
          </w:p>
        </w:tc>
        <w:tc>
          <w:tcPr>
            <w:tcW w:w="3320" w:type="dxa"/>
          </w:tcPr>
          <w:p w14:paraId="0515828F" w14:textId="77777777" w:rsidR="00C671C4" w:rsidRPr="00487FAF" w:rsidRDefault="00C671C4" w:rsidP="00C671C4">
            <w:pPr>
              <w:pStyle w:val="TableParagraph"/>
              <w:spacing w:before="1" w:line="238" w:lineRule="exact"/>
              <w:rPr>
                <w:lang w:val="en-GB"/>
              </w:rPr>
            </w:pPr>
          </w:p>
        </w:tc>
        <w:tc>
          <w:tcPr>
            <w:tcW w:w="3179" w:type="dxa"/>
          </w:tcPr>
          <w:p w14:paraId="253E640B" w14:textId="77777777" w:rsidR="00C671C4" w:rsidRPr="00487FAF" w:rsidRDefault="00C671C4" w:rsidP="00C671C4">
            <w:pPr>
              <w:pStyle w:val="TableParagraph"/>
              <w:spacing w:line="242" w:lineRule="auto"/>
              <w:ind w:left="106" w:right="773"/>
              <w:rPr>
                <w:lang w:val="en-GB"/>
              </w:rPr>
            </w:pPr>
          </w:p>
        </w:tc>
        <w:tc>
          <w:tcPr>
            <w:tcW w:w="3684" w:type="dxa"/>
            <w:gridSpan w:val="2"/>
          </w:tcPr>
          <w:p w14:paraId="323ACA2A" w14:textId="41EB6B2A" w:rsidR="00A45043" w:rsidRPr="00487FAF" w:rsidRDefault="00486F93" w:rsidP="00A45043">
            <w:pPr>
              <w:rPr>
                <w:lang w:val="en-GB"/>
              </w:rPr>
            </w:pPr>
            <w:r w:rsidRPr="00487FAF">
              <w:rPr>
                <w:lang w:val="en-GB"/>
              </w:rPr>
              <w:t>Organi</w:t>
            </w:r>
            <w:r w:rsidR="00E606F0" w:rsidRPr="00487FAF">
              <w:rPr>
                <w:lang w:val="en-GB"/>
              </w:rPr>
              <w:t>s</w:t>
            </w:r>
            <w:r w:rsidRPr="00487FAF">
              <w:rPr>
                <w:lang w:val="en-GB"/>
              </w:rPr>
              <w:t xml:space="preserve">ational support of </w:t>
            </w:r>
            <w:r w:rsidR="00A45043" w:rsidRPr="00487FAF">
              <w:rPr>
                <w:lang w:val="en-GB"/>
              </w:rPr>
              <w:t>students’</w:t>
            </w:r>
          </w:p>
          <w:p w14:paraId="7BB6C043" w14:textId="7F7AF2B6" w:rsidR="00486F93" w:rsidRPr="00487FAF" w:rsidRDefault="00486F93" w:rsidP="00486F93">
            <w:pPr>
              <w:rPr>
                <w:lang w:val="en-GB"/>
              </w:rPr>
            </w:pPr>
            <w:r w:rsidRPr="00487FAF">
              <w:rPr>
                <w:lang w:val="en-GB"/>
              </w:rPr>
              <w:t xml:space="preserve">academic mobility processes </w:t>
            </w:r>
          </w:p>
          <w:p w14:paraId="6590C765" w14:textId="6417AF8E" w:rsidR="00C671C4" w:rsidRPr="00487FAF" w:rsidRDefault="00C671C4" w:rsidP="00C671C4">
            <w:pPr>
              <w:pStyle w:val="TableParagraph"/>
              <w:spacing w:line="242" w:lineRule="auto"/>
              <w:ind w:left="105" w:right="124"/>
              <w:rPr>
                <w:lang w:val="en-GB"/>
              </w:rPr>
            </w:pPr>
          </w:p>
        </w:tc>
      </w:tr>
      <w:tr w:rsidR="00C671C4" w:rsidRPr="00487FAF" w14:paraId="05172D26" w14:textId="77777777">
        <w:trPr>
          <w:trHeight w:val="505"/>
        </w:trPr>
        <w:tc>
          <w:tcPr>
            <w:tcW w:w="1851" w:type="dxa"/>
          </w:tcPr>
          <w:p w14:paraId="7AEDB0D3" w14:textId="42C656DE" w:rsidR="00C671C4" w:rsidRPr="00487FAF" w:rsidRDefault="00C671C4" w:rsidP="00C671C4">
            <w:pPr>
              <w:pStyle w:val="TableParagraph"/>
              <w:spacing w:line="254" w:lineRule="exact"/>
              <w:ind w:right="231"/>
              <w:rPr>
                <w:b/>
                <w:lang w:val="en-GB"/>
              </w:rPr>
            </w:pPr>
            <w:r w:rsidRPr="00487FAF">
              <w:rPr>
                <w:b/>
                <w:lang w:val="en-GB"/>
              </w:rPr>
              <w:t>2.3.9.</w:t>
            </w:r>
            <w:r w:rsidR="00486F93" w:rsidRPr="00487FAF">
              <w:rPr>
                <w:b/>
                <w:lang w:val="en-GB"/>
              </w:rPr>
              <w:t xml:space="preserve"> </w:t>
            </w:r>
            <w:r w:rsidR="00A45043" w:rsidRPr="00487FAF">
              <w:rPr>
                <w:b/>
                <w:lang w:val="en-GB"/>
              </w:rPr>
              <w:t xml:space="preserve">Advanced </w:t>
            </w:r>
            <w:r w:rsidR="00486F93" w:rsidRPr="00487FAF">
              <w:rPr>
                <w:b/>
                <w:bCs/>
                <w:color w:val="212529"/>
                <w:shd w:val="clear" w:color="auto" w:fill="FFFFFF"/>
                <w:lang w:val="en-GB"/>
              </w:rPr>
              <w:t>training cent</w:t>
            </w:r>
            <w:r w:rsidR="00A45043" w:rsidRPr="00487FAF">
              <w:rPr>
                <w:b/>
                <w:bCs/>
                <w:color w:val="212529"/>
                <w:shd w:val="clear" w:color="auto" w:fill="FFFFFF"/>
                <w:lang w:val="en-GB"/>
              </w:rPr>
              <w:t>re</w:t>
            </w:r>
          </w:p>
        </w:tc>
        <w:tc>
          <w:tcPr>
            <w:tcW w:w="3246" w:type="dxa"/>
          </w:tcPr>
          <w:p w14:paraId="0BA591A1" w14:textId="77777777" w:rsidR="00C671C4" w:rsidRPr="00487FAF" w:rsidRDefault="00C671C4" w:rsidP="00C671C4">
            <w:pPr>
              <w:pStyle w:val="TableParagraph"/>
              <w:spacing w:line="247" w:lineRule="exact"/>
              <w:rPr>
                <w:lang w:val="en-GB"/>
              </w:rPr>
            </w:pPr>
          </w:p>
        </w:tc>
        <w:tc>
          <w:tcPr>
            <w:tcW w:w="3320" w:type="dxa"/>
          </w:tcPr>
          <w:p w14:paraId="69D09471" w14:textId="77777777" w:rsidR="00C671C4" w:rsidRPr="00487FAF" w:rsidRDefault="00C671C4" w:rsidP="00C671C4">
            <w:pPr>
              <w:pStyle w:val="TableParagraph"/>
              <w:spacing w:before="1" w:line="238" w:lineRule="exact"/>
              <w:rPr>
                <w:lang w:val="en-GB"/>
              </w:rPr>
            </w:pPr>
          </w:p>
        </w:tc>
        <w:tc>
          <w:tcPr>
            <w:tcW w:w="3179" w:type="dxa"/>
          </w:tcPr>
          <w:p w14:paraId="01DBB3C8" w14:textId="77777777" w:rsidR="00C671C4" w:rsidRPr="00487FAF" w:rsidRDefault="00C671C4" w:rsidP="00C671C4">
            <w:pPr>
              <w:pStyle w:val="TableParagraph"/>
              <w:spacing w:line="242" w:lineRule="auto"/>
              <w:ind w:left="106" w:right="773"/>
              <w:rPr>
                <w:lang w:val="en-GB"/>
              </w:rPr>
            </w:pPr>
          </w:p>
        </w:tc>
        <w:tc>
          <w:tcPr>
            <w:tcW w:w="3684" w:type="dxa"/>
            <w:gridSpan w:val="2"/>
          </w:tcPr>
          <w:p w14:paraId="290AF10E" w14:textId="187025DF" w:rsidR="00486F93" w:rsidRPr="00487FAF" w:rsidRDefault="00486F93" w:rsidP="00486F93">
            <w:pPr>
              <w:rPr>
                <w:lang w:val="en-GB"/>
              </w:rPr>
            </w:pPr>
            <w:r w:rsidRPr="00487FAF">
              <w:rPr>
                <w:lang w:val="en-GB"/>
              </w:rPr>
              <w:t xml:space="preserve">Organizes procedure of </w:t>
            </w:r>
            <w:r w:rsidR="00A45043" w:rsidRPr="00487FAF">
              <w:rPr>
                <w:lang w:val="en-GB"/>
              </w:rPr>
              <w:t xml:space="preserve">advanced </w:t>
            </w:r>
            <w:r w:rsidRPr="00487FAF">
              <w:rPr>
                <w:lang w:val="en-GB"/>
              </w:rPr>
              <w:t xml:space="preserve">training for teachers, including programs for </w:t>
            </w:r>
            <w:r w:rsidR="00A45043" w:rsidRPr="00487FAF">
              <w:rPr>
                <w:lang w:val="en-GB"/>
              </w:rPr>
              <w:t xml:space="preserve">the </w:t>
            </w:r>
            <w:r w:rsidRPr="00487FAF">
              <w:rPr>
                <w:lang w:val="en-GB"/>
              </w:rPr>
              <w:t xml:space="preserve">development </w:t>
            </w:r>
            <w:r w:rsidR="00A45043" w:rsidRPr="00487FAF">
              <w:rPr>
                <w:lang w:val="en-GB"/>
              </w:rPr>
              <w:t xml:space="preserve">of </w:t>
            </w:r>
            <w:r w:rsidRPr="00487FAF">
              <w:rPr>
                <w:lang w:val="en-GB"/>
              </w:rPr>
              <w:t>teaching skills</w:t>
            </w:r>
          </w:p>
          <w:p w14:paraId="648CB561" w14:textId="08BF2C16" w:rsidR="00C671C4" w:rsidRPr="00487FAF" w:rsidRDefault="00C671C4" w:rsidP="00486F93">
            <w:pPr>
              <w:pStyle w:val="TableParagraph"/>
              <w:spacing w:line="242" w:lineRule="auto"/>
              <w:ind w:left="0" w:right="124"/>
              <w:rPr>
                <w:lang w:val="en-GB"/>
              </w:rPr>
            </w:pPr>
          </w:p>
        </w:tc>
      </w:tr>
      <w:tr w:rsidR="00C671C4" w:rsidRPr="00487FAF" w14:paraId="06CA9066" w14:textId="77777777">
        <w:trPr>
          <w:trHeight w:val="505"/>
        </w:trPr>
        <w:tc>
          <w:tcPr>
            <w:tcW w:w="1851" w:type="dxa"/>
          </w:tcPr>
          <w:p w14:paraId="2A6D1834" w14:textId="65DFEA7B" w:rsidR="00C671C4" w:rsidRPr="00487FAF" w:rsidRDefault="00C671C4" w:rsidP="00C671C4">
            <w:pPr>
              <w:pStyle w:val="TableParagraph"/>
              <w:spacing w:line="254" w:lineRule="exact"/>
              <w:ind w:right="231"/>
              <w:rPr>
                <w:b/>
                <w:lang w:val="en-GB"/>
              </w:rPr>
            </w:pPr>
            <w:r w:rsidRPr="00487FAF">
              <w:rPr>
                <w:b/>
                <w:lang w:val="en-GB"/>
              </w:rPr>
              <w:t xml:space="preserve">2.3.10. </w:t>
            </w:r>
            <w:r w:rsidR="00486F93" w:rsidRPr="00487FAF">
              <w:rPr>
                <w:b/>
                <w:bCs/>
                <w:lang w:val="en-GB"/>
              </w:rPr>
              <w:t xml:space="preserve">Commission on </w:t>
            </w:r>
            <w:r w:rsidR="00A45043" w:rsidRPr="00487FAF">
              <w:rPr>
                <w:b/>
                <w:bCs/>
                <w:lang w:val="en-GB"/>
              </w:rPr>
              <w:t>Academic Ethics</w:t>
            </w:r>
          </w:p>
        </w:tc>
        <w:tc>
          <w:tcPr>
            <w:tcW w:w="3246" w:type="dxa"/>
          </w:tcPr>
          <w:p w14:paraId="364644FA" w14:textId="77777777" w:rsidR="00C671C4" w:rsidRPr="00487FAF" w:rsidRDefault="00C671C4" w:rsidP="00C671C4">
            <w:pPr>
              <w:pStyle w:val="TableParagraph"/>
              <w:spacing w:line="247" w:lineRule="exact"/>
              <w:rPr>
                <w:lang w:val="en-GB"/>
              </w:rPr>
            </w:pPr>
          </w:p>
        </w:tc>
        <w:tc>
          <w:tcPr>
            <w:tcW w:w="3320" w:type="dxa"/>
          </w:tcPr>
          <w:p w14:paraId="40D10C9A" w14:textId="77777777" w:rsidR="00C671C4" w:rsidRPr="00487FAF" w:rsidRDefault="00C671C4" w:rsidP="00C671C4">
            <w:pPr>
              <w:pStyle w:val="TableParagraph"/>
              <w:spacing w:before="1" w:line="238" w:lineRule="exact"/>
              <w:rPr>
                <w:lang w:val="en-GB"/>
              </w:rPr>
            </w:pPr>
          </w:p>
        </w:tc>
        <w:tc>
          <w:tcPr>
            <w:tcW w:w="3179" w:type="dxa"/>
          </w:tcPr>
          <w:p w14:paraId="2EDD4B5C" w14:textId="77777777" w:rsidR="00C671C4" w:rsidRPr="00487FAF" w:rsidRDefault="00C671C4" w:rsidP="00C671C4">
            <w:pPr>
              <w:pStyle w:val="TableParagraph"/>
              <w:spacing w:line="242" w:lineRule="auto"/>
              <w:ind w:left="106" w:right="773"/>
              <w:rPr>
                <w:lang w:val="en-GB"/>
              </w:rPr>
            </w:pPr>
          </w:p>
        </w:tc>
        <w:tc>
          <w:tcPr>
            <w:tcW w:w="3684" w:type="dxa"/>
            <w:gridSpan w:val="2"/>
          </w:tcPr>
          <w:p w14:paraId="2AE1B1FF" w14:textId="77777777" w:rsidR="00486F93" w:rsidRPr="00487FAF" w:rsidRDefault="00486F93" w:rsidP="00486F93">
            <w:pPr>
              <w:rPr>
                <w:lang w:val="en-GB"/>
              </w:rPr>
            </w:pPr>
            <w:r w:rsidRPr="00487FAF">
              <w:rPr>
                <w:lang w:val="en-GB"/>
              </w:rPr>
              <w:t>Considers violations of academic ethics code by employees</w:t>
            </w:r>
          </w:p>
          <w:p w14:paraId="7AA0D2F9" w14:textId="4632EE03" w:rsidR="00C671C4" w:rsidRPr="00487FAF" w:rsidRDefault="00C671C4" w:rsidP="00C671C4">
            <w:pPr>
              <w:pStyle w:val="TableParagraph"/>
              <w:spacing w:line="242" w:lineRule="auto"/>
              <w:ind w:left="105" w:right="124"/>
              <w:rPr>
                <w:lang w:val="en-GB"/>
              </w:rPr>
            </w:pPr>
          </w:p>
        </w:tc>
      </w:tr>
      <w:tr w:rsidR="00C671C4" w:rsidRPr="00487FAF" w14:paraId="01F460B6" w14:textId="77777777">
        <w:trPr>
          <w:trHeight w:val="505"/>
        </w:trPr>
        <w:tc>
          <w:tcPr>
            <w:tcW w:w="1851" w:type="dxa"/>
          </w:tcPr>
          <w:p w14:paraId="483701BF" w14:textId="5ED0834B" w:rsidR="00C671C4" w:rsidRPr="00487FAF" w:rsidRDefault="00C671C4" w:rsidP="00C671C4">
            <w:pPr>
              <w:pStyle w:val="TableParagraph"/>
              <w:spacing w:line="254" w:lineRule="exact"/>
              <w:ind w:right="231"/>
              <w:rPr>
                <w:b/>
                <w:lang w:val="en-GB"/>
              </w:rPr>
            </w:pPr>
            <w:r w:rsidRPr="00487FAF">
              <w:rPr>
                <w:b/>
                <w:lang w:val="en-GB"/>
              </w:rPr>
              <w:t xml:space="preserve">2.3.11 </w:t>
            </w:r>
            <w:r w:rsidR="00486F93" w:rsidRPr="00487FAF">
              <w:rPr>
                <w:b/>
                <w:bCs/>
                <w:lang w:val="en-GB"/>
              </w:rPr>
              <w:t>Educational department</w:t>
            </w:r>
          </w:p>
        </w:tc>
        <w:tc>
          <w:tcPr>
            <w:tcW w:w="3246" w:type="dxa"/>
          </w:tcPr>
          <w:p w14:paraId="014AD8C7" w14:textId="77777777" w:rsidR="00C671C4" w:rsidRPr="00487FAF" w:rsidRDefault="00C671C4" w:rsidP="00C671C4">
            <w:pPr>
              <w:pStyle w:val="TableParagraph"/>
              <w:spacing w:line="247" w:lineRule="exact"/>
              <w:rPr>
                <w:lang w:val="en-GB"/>
              </w:rPr>
            </w:pPr>
          </w:p>
        </w:tc>
        <w:tc>
          <w:tcPr>
            <w:tcW w:w="3320" w:type="dxa"/>
          </w:tcPr>
          <w:p w14:paraId="2F6AFC59" w14:textId="77777777" w:rsidR="00C671C4" w:rsidRPr="00487FAF" w:rsidRDefault="00C671C4" w:rsidP="00C671C4">
            <w:pPr>
              <w:pStyle w:val="TableParagraph"/>
              <w:spacing w:before="1" w:line="238" w:lineRule="exact"/>
              <w:rPr>
                <w:lang w:val="en-GB"/>
              </w:rPr>
            </w:pPr>
          </w:p>
        </w:tc>
        <w:tc>
          <w:tcPr>
            <w:tcW w:w="3179" w:type="dxa"/>
          </w:tcPr>
          <w:p w14:paraId="365FA2B3" w14:textId="77777777" w:rsidR="00C671C4" w:rsidRPr="00487FAF" w:rsidRDefault="00C671C4" w:rsidP="00C671C4">
            <w:pPr>
              <w:pStyle w:val="TableParagraph"/>
              <w:spacing w:line="242" w:lineRule="auto"/>
              <w:ind w:left="106" w:right="773"/>
              <w:rPr>
                <w:lang w:val="en-GB"/>
              </w:rPr>
            </w:pPr>
          </w:p>
        </w:tc>
        <w:tc>
          <w:tcPr>
            <w:tcW w:w="3684" w:type="dxa"/>
            <w:gridSpan w:val="2"/>
          </w:tcPr>
          <w:p w14:paraId="0DF16D22" w14:textId="4937F59C" w:rsidR="00C671C4" w:rsidRPr="00487FAF" w:rsidRDefault="00486F93" w:rsidP="00C671C4">
            <w:pPr>
              <w:pStyle w:val="TableParagraph"/>
              <w:spacing w:line="242" w:lineRule="auto"/>
              <w:ind w:left="105" w:right="124"/>
              <w:rPr>
                <w:lang w:val="en-GB"/>
              </w:rPr>
            </w:pPr>
            <w:r w:rsidRPr="00487FAF">
              <w:rPr>
                <w:lang w:val="en-GB"/>
              </w:rPr>
              <w:t xml:space="preserve">Social and psychological support for higher education </w:t>
            </w:r>
            <w:r w:rsidR="00A45043" w:rsidRPr="00487FAF">
              <w:rPr>
                <w:lang w:val="en-GB"/>
              </w:rPr>
              <w:t>seeker</w:t>
            </w:r>
            <w:r w:rsidRPr="00487FAF">
              <w:rPr>
                <w:lang w:val="en-GB"/>
              </w:rPr>
              <w:t>s</w:t>
            </w:r>
          </w:p>
        </w:tc>
      </w:tr>
    </w:tbl>
    <w:p w14:paraId="40FF96D0" w14:textId="77777777" w:rsidR="00357331" w:rsidRPr="00487FAF" w:rsidRDefault="00357331" w:rsidP="00C671C4">
      <w:pPr>
        <w:rPr>
          <w:lang w:val="en-GB"/>
        </w:rPr>
      </w:pPr>
    </w:p>
    <w:sectPr w:rsidR="00357331" w:rsidRPr="00487FAF">
      <w:pgSz w:w="16840" w:h="11910" w:orient="landscape"/>
      <w:pgMar w:top="1100" w:right="700" w:bottom="280" w:left="6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230"/>
    <w:multiLevelType w:val="hybridMultilevel"/>
    <w:tmpl w:val="6FEA0476"/>
    <w:lvl w:ilvl="0" w:tplc="6D7EE4CC">
      <w:numFmt w:val="bullet"/>
      <w:lvlText w:val="-"/>
      <w:lvlJc w:val="left"/>
      <w:pPr>
        <w:ind w:left="155" w:hanging="149"/>
      </w:pPr>
      <w:rPr>
        <w:rFonts w:ascii="Times New Roman" w:eastAsia="Times New Roman" w:hAnsi="Times New Roman" w:cs="Times New Roman" w:hint="default"/>
        <w:w w:val="100"/>
        <w:sz w:val="22"/>
        <w:szCs w:val="22"/>
        <w:lang w:val="uk-UA" w:eastAsia="en-US" w:bidi="ar-SA"/>
      </w:rPr>
    </w:lvl>
    <w:lvl w:ilvl="1" w:tplc="0616DE96">
      <w:numFmt w:val="bullet"/>
      <w:lvlText w:val="•"/>
      <w:lvlJc w:val="left"/>
      <w:pPr>
        <w:ind w:left="467" w:hanging="149"/>
      </w:pPr>
      <w:rPr>
        <w:rFonts w:hint="default"/>
        <w:lang w:val="uk-UA" w:eastAsia="en-US" w:bidi="ar-SA"/>
      </w:rPr>
    </w:lvl>
    <w:lvl w:ilvl="2" w:tplc="C05CFF9C">
      <w:numFmt w:val="bullet"/>
      <w:lvlText w:val="•"/>
      <w:lvlJc w:val="left"/>
      <w:pPr>
        <w:ind w:left="775" w:hanging="149"/>
      </w:pPr>
      <w:rPr>
        <w:rFonts w:hint="default"/>
        <w:lang w:val="uk-UA" w:eastAsia="en-US" w:bidi="ar-SA"/>
      </w:rPr>
    </w:lvl>
    <w:lvl w:ilvl="3" w:tplc="A23C67E8">
      <w:numFmt w:val="bullet"/>
      <w:lvlText w:val="•"/>
      <w:lvlJc w:val="left"/>
      <w:pPr>
        <w:ind w:left="1082" w:hanging="149"/>
      </w:pPr>
      <w:rPr>
        <w:rFonts w:hint="default"/>
        <w:lang w:val="uk-UA" w:eastAsia="en-US" w:bidi="ar-SA"/>
      </w:rPr>
    </w:lvl>
    <w:lvl w:ilvl="4" w:tplc="BFE094BC">
      <w:numFmt w:val="bullet"/>
      <w:lvlText w:val="•"/>
      <w:lvlJc w:val="left"/>
      <w:pPr>
        <w:ind w:left="1390" w:hanging="149"/>
      </w:pPr>
      <w:rPr>
        <w:rFonts w:hint="default"/>
        <w:lang w:val="uk-UA" w:eastAsia="en-US" w:bidi="ar-SA"/>
      </w:rPr>
    </w:lvl>
    <w:lvl w:ilvl="5" w:tplc="57C815AE">
      <w:numFmt w:val="bullet"/>
      <w:lvlText w:val="•"/>
      <w:lvlJc w:val="left"/>
      <w:pPr>
        <w:ind w:left="1698" w:hanging="149"/>
      </w:pPr>
      <w:rPr>
        <w:rFonts w:hint="default"/>
        <w:lang w:val="uk-UA" w:eastAsia="en-US" w:bidi="ar-SA"/>
      </w:rPr>
    </w:lvl>
    <w:lvl w:ilvl="6" w:tplc="FE86FEEA">
      <w:numFmt w:val="bullet"/>
      <w:lvlText w:val="•"/>
      <w:lvlJc w:val="left"/>
      <w:pPr>
        <w:ind w:left="2005" w:hanging="149"/>
      </w:pPr>
      <w:rPr>
        <w:rFonts w:hint="default"/>
        <w:lang w:val="uk-UA" w:eastAsia="en-US" w:bidi="ar-SA"/>
      </w:rPr>
    </w:lvl>
    <w:lvl w:ilvl="7" w:tplc="E24AE108">
      <w:numFmt w:val="bullet"/>
      <w:lvlText w:val="•"/>
      <w:lvlJc w:val="left"/>
      <w:pPr>
        <w:ind w:left="2313" w:hanging="149"/>
      </w:pPr>
      <w:rPr>
        <w:rFonts w:hint="default"/>
        <w:lang w:val="uk-UA" w:eastAsia="en-US" w:bidi="ar-SA"/>
      </w:rPr>
    </w:lvl>
    <w:lvl w:ilvl="8" w:tplc="79AE634A">
      <w:numFmt w:val="bullet"/>
      <w:lvlText w:val="•"/>
      <w:lvlJc w:val="left"/>
      <w:pPr>
        <w:ind w:left="2620" w:hanging="149"/>
      </w:pPr>
      <w:rPr>
        <w:rFonts w:hint="default"/>
        <w:lang w:val="uk-UA" w:eastAsia="en-US" w:bidi="ar-SA"/>
      </w:rPr>
    </w:lvl>
  </w:abstractNum>
  <w:abstractNum w:abstractNumId="1">
    <w:nsid w:val="0CB10688"/>
    <w:multiLevelType w:val="multilevel"/>
    <w:tmpl w:val="0810A9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5E06D06"/>
    <w:multiLevelType w:val="hybridMultilevel"/>
    <w:tmpl w:val="8C2E4864"/>
    <w:lvl w:ilvl="0" w:tplc="DAEE5FCE">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7251989"/>
    <w:multiLevelType w:val="hybridMultilevel"/>
    <w:tmpl w:val="893EB1D8"/>
    <w:lvl w:ilvl="0" w:tplc="35520362">
      <w:numFmt w:val="bullet"/>
      <w:lvlText w:val="-"/>
      <w:lvlJc w:val="left"/>
      <w:pPr>
        <w:ind w:left="59" w:hanging="118"/>
      </w:pPr>
      <w:rPr>
        <w:rFonts w:ascii="Times New Roman" w:eastAsia="Times New Roman" w:hAnsi="Times New Roman" w:cs="Times New Roman" w:hint="default"/>
        <w:w w:val="100"/>
        <w:sz w:val="22"/>
        <w:szCs w:val="22"/>
        <w:lang w:val="uk-UA" w:eastAsia="en-US" w:bidi="ar-SA"/>
      </w:rPr>
    </w:lvl>
    <w:lvl w:ilvl="1" w:tplc="0BD67CA4">
      <w:numFmt w:val="bullet"/>
      <w:lvlText w:val="•"/>
      <w:lvlJc w:val="left"/>
      <w:pPr>
        <w:ind w:left="385" w:hanging="118"/>
      </w:pPr>
      <w:rPr>
        <w:rFonts w:hint="default"/>
        <w:lang w:val="uk-UA" w:eastAsia="en-US" w:bidi="ar-SA"/>
      </w:rPr>
    </w:lvl>
    <w:lvl w:ilvl="2" w:tplc="0786FC56">
      <w:numFmt w:val="bullet"/>
      <w:lvlText w:val="•"/>
      <w:lvlJc w:val="left"/>
      <w:pPr>
        <w:ind w:left="710" w:hanging="118"/>
      </w:pPr>
      <w:rPr>
        <w:rFonts w:hint="default"/>
        <w:lang w:val="uk-UA" w:eastAsia="en-US" w:bidi="ar-SA"/>
      </w:rPr>
    </w:lvl>
    <w:lvl w:ilvl="3" w:tplc="1194D53A">
      <w:numFmt w:val="bullet"/>
      <w:lvlText w:val="•"/>
      <w:lvlJc w:val="left"/>
      <w:pPr>
        <w:ind w:left="1035" w:hanging="118"/>
      </w:pPr>
      <w:rPr>
        <w:rFonts w:hint="default"/>
        <w:lang w:val="uk-UA" w:eastAsia="en-US" w:bidi="ar-SA"/>
      </w:rPr>
    </w:lvl>
    <w:lvl w:ilvl="4" w:tplc="A8F2CCF2">
      <w:numFmt w:val="bullet"/>
      <w:lvlText w:val="•"/>
      <w:lvlJc w:val="left"/>
      <w:pPr>
        <w:ind w:left="1360" w:hanging="118"/>
      </w:pPr>
      <w:rPr>
        <w:rFonts w:hint="default"/>
        <w:lang w:val="uk-UA" w:eastAsia="en-US" w:bidi="ar-SA"/>
      </w:rPr>
    </w:lvl>
    <w:lvl w:ilvl="5" w:tplc="14764F1E">
      <w:numFmt w:val="bullet"/>
      <w:lvlText w:val="•"/>
      <w:lvlJc w:val="left"/>
      <w:pPr>
        <w:ind w:left="1685" w:hanging="118"/>
      </w:pPr>
      <w:rPr>
        <w:rFonts w:hint="default"/>
        <w:lang w:val="uk-UA" w:eastAsia="en-US" w:bidi="ar-SA"/>
      </w:rPr>
    </w:lvl>
    <w:lvl w:ilvl="6" w:tplc="ACB0879A">
      <w:numFmt w:val="bullet"/>
      <w:lvlText w:val="•"/>
      <w:lvlJc w:val="left"/>
      <w:pPr>
        <w:ind w:left="2010" w:hanging="118"/>
      </w:pPr>
      <w:rPr>
        <w:rFonts w:hint="default"/>
        <w:lang w:val="uk-UA" w:eastAsia="en-US" w:bidi="ar-SA"/>
      </w:rPr>
    </w:lvl>
    <w:lvl w:ilvl="7" w:tplc="ACAE1AC4">
      <w:numFmt w:val="bullet"/>
      <w:lvlText w:val="•"/>
      <w:lvlJc w:val="left"/>
      <w:pPr>
        <w:ind w:left="2335" w:hanging="118"/>
      </w:pPr>
      <w:rPr>
        <w:rFonts w:hint="default"/>
        <w:lang w:val="uk-UA" w:eastAsia="en-US" w:bidi="ar-SA"/>
      </w:rPr>
    </w:lvl>
    <w:lvl w:ilvl="8" w:tplc="59DA7522">
      <w:numFmt w:val="bullet"/>
      <w:lvlText w:val="•"/>
      <w:lvlJc w:val="left"/>
      <w:pPr>
        <w:ind w:left="2660" w:hanging="118"/>
      </w:pPr>
      <w:rPr>
        <w:rFonts w:hint="default"/>
        <w:lang w:val="uk-UA" w:eastAsia="en-US" w:bidi="ar-SA"/>
      </w:rPr>
    </w:lvl>
  </w:abstractNum>
  <w:abstractNum w:abstractNumId="4">
    <w:nsid w:val="1BD14E58"/>
    <w:multiLevelType w:val="hybridMultilevel"/>
    <w:tmpl w:val="85603DD4"/>
    <w:lvl w:ilvl="0" w:tplc="7A42B45C">
      <w:numFmt w:val="bullet"/>
      <w:lvlText w:val="-"/>
      <w:lvlJc w:val="left"/>
      <w:pPr>
        <w:ind w:left="179" w:hanging="708"/>
      </w:pPr>
      <w:rPr>
        <w:rFonts w:ascii="Times New Roman" w:eastAsia="Times New Roman" w:hAnsi="Times New Roman" w:cs="Times New Roman" w:hint="default"/>
        <w:w w:val="100"/>
        <w:sz w:val="22"/>
        <w:szCs w:val="22"/>
        <w:lang w:val="uk-UA" w:eastAsia="en-US" w:bidi="ar-SA"/>
      </w:rPr>
    </w:lvl>
    <w:lvl w:ilvl="1" w:tplc="E30E0FDA">
      <w:numFmt w:val="bullet"/>
      <w:lvlText w:val="•"/>
      <w:lvlJc w:val="left"/>
      <w:pPr>
        <w:ind w:left="493" w:hanging="708"/>
      </w:pPr>
      <w:rPr>
        <w:rFonts w:hint="default"/>
        <w:lang w:val="uk-UA" w:eastAsia="en-US" w:bidi="ar-SA"/>
      </w:rPr>
    </w:lvl>
    <w:lvl w:ilvl="2" w:tplc="A57882BC">
      <w:numFmt w:val="bullet"/>
      <w:lvlText w:val="•"/>
      <w:lvlJc w:val="left"/>
      <w:pPr>
        <w:ind w:left="806" w:hanging="708"/>
      </w:pPr>
      <w:rPr>
        <w:rFonts w:hint="default"/>
        <w:lang w:val="uk-UA" w:eastAsia="en-US" w:bidi="ar-SA"/>
      </w:rPr>
    </w:lvl>
    <w:lvl w:ilvl="3" w:tplc="04D0E732">
      <w:numFmt w:val="bullet"/>
      <w:lvlText w:val="•"/>
      <w:lvlJc w:val="left"/>
      <w:pPr>
        <w:ind w:left="1119" w:hanging="708"/>
      </w:pPr>
      <w:rPr>
        <w:rFonts w:hint="default"/>
        <w:lang w:val="uk-UA" w:eastAsia="en-US" w:bidi="ar-SA"/>
      </w:rPr>
    </w:lvl>
    <w:lvl w:ilvl="4" w:tplc="EF2025E2">
      <w:numFmt w:val="bullet"/>
      <w:lvlText w:val="•"/>
      <w:lvlJc w:val="left"/>
      <w:pPr>
        <w:ind w:left="1432" w:hanging="708"/>
      </w:pPr>
      <w:rPr>
        <w:rFonts w:hint="default"/>
        <w:lang w:val="uk-UA" w:eastAsia="en-US" w:bidi="ar-SA"/>
      </w:rPr>
    </w:lvl>
    <w:lvl w:ilvl="5" w:tplc="989AE4CE">
      <w:numFmt w:val="bullet"/>
      <w:lvlText w:val="•"/>
      <w:lvlJc w:val="left"/>
      <w:pPr>
        <w:ind w:left="1745" w:hanging="708"/>
      </w:pPr>
      <w:rPr>
        <w:rFonts w:hint="default"/>
        <w:lang w:val="uk-UA" w:eastAsia="en-US" w:bidi="ar-SA"/>
      </w:rPr>
    </w:lvl>
    <w:lvl w:ilvl="6" w:tplc="35427EB0">
      <w:numFmt w:val="bullet"/>
      <w:lvlText w:val="•"/>
      <w:lvlJc w:val="left"/>
      <w:pPr>
        <w:ind w:left="2058" w:hanging="708"/>
      </w:pPr>
      <w:rPr>
        <w:rFonts w:hint="default"/>
        <w:lang w:val="uk-UA" w:eastAsia="en-US" w:bidi="ar-SA"/>
      </w:rPr>
    </w:lvl>
    <w:lvl w:ilvl="7" w:tplc="874AA8C8">
      <w:numFmt w:val="bullet"/>
      <w:lvlText w:val="•"/>
      <w:lvlJc w:val="left"/>
      <w:pPr>
        <w:ind w:left="2371" w:hanging="708"/>
      </w:pPr>
      <w:rPr>
        <w:rFonts w:hint="default"/>
        <w:lang w:val="uk-UA" w:eastAsia="en-US" w:bidi="ar-SA"/>
      </w:rPr>
    </w:lvl>
    <w:lvl w:ilvl="8" w:tplc="74E87C10">
      <w:numFmt w:val="bullet"/>
      <w:lvlText w:val="•"/>
      <w:lvlJc w:val="left"/>
      <w:pPr>
        <w:ind w:left="2684" w:hanging="708"/>
      </w:pPr>
      <w:rPr>
        <w:rFonts w:hint="default"/>
        <w:lang w:val="uk-UA" w:eastAsia="en-US" w:bidi="ar-SA"/>
      </w:rPr>
    </w:lvl>
  </w:abstractNum>
  <w:abstractNum w:abstractNumId="5">
    <w:nsid w:val="1D2F40FA"/>
    <w:multiLevelType w:val="hybridMultilevel"/>
    <w:tmpl w:val="D2D4923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D9C1F3F"/>
    <w:multiLevelType w:val="multilevel"/>
    <w:tmpl w:val="D1924C62"/>
    <w:lvl w:ilvl="0">
      <w:start w:val="1"/>
      <w:numFmt w:val="decimal"/>
      <w:lvlText w:val="%1."/>
      <w:lvlJc w:val="left"/>
      <w:pPr>
        <w:ind w:left="1038" w:hanging="360"/>
      </w:pPr>
      <w:rPr>
        <w:rFonts w:ascii="Times New Roman" w:eastAsia="Times New Roman" w:hAnsi="Times New Roman" w:cs="Times New Roman" w:hint="default"/>
        <w:spacing w:val="0"/>
        <w:w w:val="100"/>
        <w:sz w:val="28"/>
        <w:szCs w:val="28"/>
        <w:lang w:val="uk-UA" w:eastAsia="en-US" w:bidi="ar-SA"/>
      </w:rPr>
    </w:lvl>
    <w:lvl w:ilvl="1">
      <w:start w:val="2"/>
      <w:numFmt w:val="decimal"/>
      <w:lvlText w:val="%2."/>
      <w:lvlJc w:val="left"/>
      <w:pPr>
        <w:ind w:left="2459" w:hanging="490"/>
        <w:jc w:val="righ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2.%3."/>
      <w:lvlJc w:val="left"/>
      <w:pPr>
        <w:ind w:left="1374" w:hanging="490"/>
      </w:pPr>
      <w:rPr>
        <w:rFonts w:ascii="Times New Roman" w:eastAsia="Times New Roman" w:hAnsi="Times New Roman" w:cs="Times New Roman" w:hint="default"/>
        <w:w w:val="100"/>
        <w:sz w:val="28"/>
        <w:szCs w:val="28"/>
        <w:lang w:val="uk-UA" w:eastAsia="en-US" w:bidi="ar-SA"/>
      </w:rPr>
    </w:lvl>
    <w:lvl w:ilvl="3">
      <w:start w:val="1"/>
      <w:numFmt w:val="decimal"/>
      <w:lvlText w:val="%2.%3.%4."/>
      <w:lvlJc w:val="left"/>
      <w:pPr>
        <w:ind w:left="2171" w:hanging="720"/>
      </w:pPr>
      <w:rPr>
        <w:rFonts w:ascii="Times New Roman" w:eastAsia="Times New Roman" w:hAnsi="Times New Roman" w:cs="Times New Roman" w:hint="default"/>
        <w:spacing w:val="-3"/>
        <w:w w:val="100"/>
        <w:sz w:val="28"/>
        <w:szCs w:val="28"/>
        <w:lang w:val="uk-UA" w:eastAsia="en-US" w:bidi="ar-SA"/>
      </w:rPr>
    </w:lvl>
    <w:lvl w:ilvl="4">
      <w:numFmt w:val="bullet"/>
      <w:lvlText w:val="•"/>
      <w:lvlJc w:val="left"/>
      <w:pPr>
        <w:ind w:left="3580" w:hanging="720"/>
      </w:pPr>
      <w:rPr>
        <w:rFonts w:hint="default"/>
        <w:lang w:val="uk-UA" w:eastAsia="en-US" w:bidi="ar-SA"/>
      </w:rPr>
    </w:lvl>
    <w:lvl w:ilvl="5">
      <w:numFmt w:val="bullet"/>
      <w:lvlText w:val="•"/>
      <w:lvlJc w:val="left"/>
      <w:pPr>
        <w:ind w:left="4684" w:hanging="720"/>
      </w:pPr>
      <w:rPr>
        <w:rFonts w:hint="default"/>
        <w:lang w:val="uk-UA" w:eastAsia="en-US" w:bidi="ar-SA"/>
      </w:rPr>
    </w:lvl>
    <w:lvl w:ilvl="6">
      <w:numFmt w:val="bullet"/>
      <w:lvlText w:val="•"/>
      <w:lvlJc w:val="left"/>
      <w:pPr>
        <w:ind w:left="5788" w:hanging="720"/>
      </w:pPr>
      <w:rPr>
        <w:rFonts w:hint="default"/>
        <w:lang w:val="uk-UA" w:eastAsia="en-US" w:bidi="ar-SA"/>
      </w:rPr>
    </w:lvl>
    <w:lvl w:ilvl="7">
      <w:numFmt w:val="bullet"/>
      <w:lvlText w:val="•"/>
      <w:lvlJc w:val="left"/>
      <w:pPr>
        <w:ind w:left="6893" w:hanging="720"/>
      </w:pPr>
      <w:rPr>
        <w:rFonts w:hint="default"/>
        <w:lang w:val="uk-UA" w:eastAsia="en-US" w:bidi="ar-SA"/>
      </w:rPr>
    </w:lvl>
    <w:lvl w:ilvl="8">
      <w:numFmt w:val="bullet"/>
      <w:lvlText w:val="•"/>
      <w:lvlJc w:val="left"/>
      <w:pPr>
        <w:ind w:left="7997" w:hanging="720"/>
      </w:pPr>
      <w:rPr>
        <w:rFonts w:hint="default"/>
        <w:lang w:val="uk-UA" w:eastAsia="en-US" w:bidi="ar-SA"/>
      </w:rPr>
    </w:lvl>
  </w:abstractNum>
  <w:abstractNum w:abstractNumId="7">
    <w:nsid w:val="1DF91746"/>
    <w:multiLevelType w:val="hybridMultilevel"/>
    <w:tmpl w:val="09A44FD6"/>
    <w:lvl w:ilvl="0" w:tplc="4406E694">
      <w:numFmt w:val="bullet"/>
      <w:lvlText w:val="-"/>
      <w:lvlJc w:val="left"/>
      <w:pPr>
        <w:ind w:left="1890" w:hanging="360"/>
      </w:pPr>
      <w:rPr>
        <w:rFonts w:ascii="Times New Roman" w:eastAsia="Times New Roman" w:hAnsi="Times New Roman" w:cs="Times New Roman" w:hint="default"/>
        <w:w w:val="100"/>
        <w:sz w:val="28"/>
        <w:szCs w:val="28"/>
        <w:lang w:val="uk-UA" w:eastAsia="en-US" w:bidi="ar-SA"/>
      </w:rPr>
    </w:lvl>
    <w:lvl w:ilvl="1" w:tplc="3BC0AAEA">
      <w:numFmt w:val="bullet"/>
      <w:lvlText w:val="•"/>
      <w:lvlJc w:val="left"/>
      <w:pPr>
        <w:ind w:left="2730" w:hanging="360"/>
      </w:pPr>
      <w:rPr>
        <w:rFonts w:hint="default"/>
        <w:lang w:val="uk-UA" w:eastAsia="en-US" w:bidi="ar-SA"/>
      </w:rPr>
    </w:lvl>
    <w:lvl w:ilvl="2" w:tplc="7724FAB2">
      <w:numFmt w:val="bullet"/>
      <w:lvlText w:val="•"/>
      <w:lvlJc w:val="left"/>
      <w:pPr>
        <w:ind w:left="3561" w:hanging="360"/>
      </w:pPr>
      <w:rPr>
        <w:rFonts w:hint="default"/>
        <w:lang w:val="uk-UA" w:eastAsia="en-US" w:bidi="ar-SA"/>
      </w:rPr>
    </w:lvl>
    <w:lvl w:ilvl="3" w:tplc="015A5012">
      <w:numFmt w:val="bullet"/>
      <w:lvlText w:val="•"/>
      <w:lvlJc w:val="left"/>
      <w:pPr>
        <w:ind w:left="4391" w:hanging="360"/>
      </w:pPr>
      <w:rPr>
        <w:rFonts w:hint="default"/>
        <w:lang w:val="uk-UA" w:eastAsia="en-US" w:bidi="ar-SA"/>
      </w:rPr>
    </w:lvl>
    <w:lvl w:ilvl="4" w:tplc="4DC86F6A">
      <w:numFmt w:val="bullet"/>
      <w:lvlText w:val="•"/>
      <w:lvlJc w:val="left"/>
      <w:pPr>
        <w:ind w:left="5222" w:hanging="360"/>
      </w:pPr>
      <w:rPr>
        <w:rFonts w:hint="default"/>
        <w:lang w:val="uk-UA" w:eastAsia="en-US" w:bidi="ar-SA"/>
      </w:rPr>
    </w:lvl>
    <w:lvl w:ilvl="5" w:tplc="A6F8221C">
      <w:numFmt w:val="bullet"/>
      <w:lvlText w:val="•"/>
      <w:lvlJc w:val="left"/>
      <w:pPr>
        <w:ind w:left="6053" w:hanging="360"/>
      </w:pPr>
      <w:rPr>
        <w:rFonts w:hint="default"/>
        <w:lang w:val="uk-UA" w:eastAsia="en-US" w:bidi="ar-SA"/>
      </w:rPr>
    </w:lvl>
    <w:lvl w:ilvl="6" w:tplc="DB9A3EBC">
      <w:numFmt w:val="bullet"/>
      <w:lvlText w:val="•"/>
      <w:lvlJc w:val="left"/>
      <w:pPr>
        <w:ind w:left="6883" w:hanging="360"/>
      </w:pPr>
      <w:rPr>
        <w:rFonts w:hint="default"/>
        <w:lang w:val="uk-UA" w:eastAsia="en-US" w:bidi="ar-SA"/>
      </w:rPr>
    </w:lvl>
    <w:lvl w:ilvl="7" w:tplc="1A268530">
      <w:numFmt w:val="bullet"/>
      <w:lvlText w:val="•"/>
      <w:lvlJc w:val="left"/>
      <w:pPr>
        <w:ind w:left="7714" w:hanging="360"/>
      </w:pPr>
      <w:rPr>
        <w:rFonts w:hint="default"/>
        <w:lang w:val="uk-UA" w:eastAsia="en-US" w:bidi="ar-SA"/>
      </w:rPr>
    </w:lvl>
    <w:lvl w:ilvl="8" w:tplc="0554EA0C">
      <w:numFmt w:val="bullet"/>
      <w:lvlText w:val="•"/>
      <w:lvlJc w:val="left"/>
      <w:pPr>
        <w:ind w:left="8545" w:hanging="360"/>
      </w:pPr>
      <w:rPr>
        <w:rFonts w:hint="default"/>
        <w:lang w:val="uk-UA" w:eastAsia="en-US" w:bidi="ar-SA"/>
      </w:rPr>
    </w:lvl>
  </w:abstractNum>
  <w:abstractNum w:abstractNumId="8">
    <w:nsid w:val="32952F92"/>
    <w:multiLevelType w:val="multilevel"/>
    <w:tmpl w:val="613EE9A8"/>
    <w:lvl w:ilvl="0">
      <w:start w:val="4"/>
      <w:numFmt w:val="decimal"/>
      <w:lvlText w:val="%1"/>
      <w:lvlJc w:val="left"/>
      <w:pPr>
        <w:ind w:left="2993" w:hanging="1081"/>
      </w:pPr>
      <w:rPr>
        <w:rFonts w:hint="default"/>
        <w:lang w:val="uk-UA" w:eastAsia="en-US" w:bidi="ar-SA"/>
      </w:rPr>
    </w:lvl>
    <w:lvl w:ilvl="1">
      <w:start w:val="1"/>
      <w:numFmt w:val="decimal"/>
      <w:lvlText w:val="%1.%2"/>
      <w:lvlJc w:val="left"/>
      <w:pPr>
        <w:ind w:left="2993" w:hanging="1081"/>
      </w:pPr>
      <w:rPr>
        <w:rFonts w:hint="default"/>
        <w:lang w:val="uk-UA" w:eastAsia="en-US" w:bidi="ar-SA"/>
      </w:rPr>
    </w:lvl>
    <w:lvl w:ilvl="2">
      <w:start w:val="1"/>
      <w:numFmt w:val="decimal"/>
      <w:lvlText w:val="%1.%2.%3"/>
      <w:lvlJc w:val="left"/>
      <w:pPr>
        <w:ind w:left="2993" w:hanging="1081"/>
      </w:pPr>
      <w:rPr>
        <w:rFonts w:hint="default"/>
        <w:lang w:val="uk-UA" w:eastAsia="en-US" w:bidi="ar-SA"/>
      </w:rPr>
    </w:lvl>
    <w:lvl w:ilvl="3">
      <w:start w:val="3"/>
      <w:numFmt w:val="decimal"/>
      <w:lvlText w:val="%1.%2.%3.%4."/>
      <w:lvlJc w:val="left"/>
      <w:pPr>
        <w:ind w:left="2993" w:hanging="1081"/>
      </w:pPr>
      <w:rPr>
        <w:rFonts w:ascii="Times New Roman" w:eastAsia="Times New Roman" w:hAnsi="Times New Roman" w:cs="Times New Roman" w:hint="default"/>
        <w:spacing w:val="-3"/>
        <w:w w:val="100"/>
        <w:sz w:val="28"/>
        <w:szCs w:val="28"/>
        <w:lang w:val="uk-UA" w:eastAsia="en-US" w:bidi="ar-SA"/>
      </w:rPr>
    </w:lvl>
    <w:lvl w:ilvl="4">
      <w:start w:val="1"/>
      <w:numFmt w:val="decimal"/>
      <w:lvlText w:val="%1.%2.%3.%4.%5."/>
      <w:lvlJc w:val="left"/>
      <w:pPr>
        <w:ind w:left="3523" w:hanging="1081"/>
      </w:pPr>
      <w:rPr>
        <w:rFonts w:ascii="Times New Roman" w:eastAsia="Times New Roman" w:hAnsi="Times New Roman" w:cs="Times New Roman" w:hint="default"/>
        <w:spacing w:val="-3"/>
        <w:w w:val="100"/>
        <w:sz w:val="28"/>
        <w:szCs w:val="28"/>
        <w:lang w:val="uk-UA" w:eastAsia="en-US" w:bidi="ar-SA"/>
      </w:rPr>
    </w:lvl>
    <w:lvl w:ilvl="5">
      <w:numFmt w:val="bullet"/>
      <w:lvlText w:val="•"/>
      <w:lvlJc w:val="left"/>
      <w:pPr>
        <w:ind w:left="6491" w:hanging="1081"/>
      </w:pPr>
      <w:rPr>
        <w:rFonts w:hint="default"/>
        <w:lang w:val="uk-UA" w:eastAsia="en-US" w:bidi="ar-SA"/>
      </w:rPr>
    </w:lvl>
    <w:lvl w:ilvl="6">
      <w:numFmt w:val="bullet"/>
      <w:lvlText w:val="•"/>
      <w:lvlJc w:val="left"/>
      <w:pPr>
        <w:ind w:left="7234" w:hanging="1081"/>
      </w:pPr>
      <w:rPr>
        <w:rFonts w:hint="default"/>
        <w:lang w:val="uk-UA" w:eastAsia="en-US" w:bidi="ar-SA"/>
      </w:rPr>
    </w:lvl>
    <w:lvl w:ilvl="7">
      <w:numFmt w:val="bullet"/>
      <w:lvlText w:val="•"/>
      <w:lvlJc w:val="left"/>
      <w:pPr>
        <w:ind w:left="7977" w:hanging="1081"/>
      </w:pPr>
      <w:rPr>
        <w:rFonts w:hint="default"/>
        <w:lang w:val="uk-UA" w:eastAsia="en-US" w:bidi="ar-SA"/>
      </w:rPr>
    </w:lvl>
    <w:lvl w:ilvl="8">
      <w:numFmt w:val="bullet"/>
      <w:lvlText w:val="•"/>
      <w:lvlJc w:val="left"/>
      <w:pPr>
        <w:ind w:left="8720" w:hanging="1081"/>
      </w:pPr>
      <w:rPr>
        <w:rFonts w:hint="default"/>
        <w:lang w:val="uk-UA" w:eastAsia="en-US" w:bidi="ar-SA"/>
      </w:rPr>
    </w:lvl>
  </w:abstractNum>
  <w:abstractNum w:abstractNumId="9">
    <w:nsid w:val="3A5D4039"/>
    <w:multiLevelType w:val="multilevel"/>
    <w:tmpl w:val="0518CF10"/>
    <w:lvl w:ilvl="0">
      <w:start w:val="3"/>
      <w:numFmt w:val="decimal"/>
      <w:lvlText w:val="%1"/>
      <w:lvlJc w:val="left"/>
      <w:pPr>
        <w:ind w:left="1374" w:hanging="490"/>
      </w:pPr>
      <w:rPr>
        <w:rFonts w:hint="default"/>
        <w:lang w:val="uk-UA" w:eastAsia="en-US" w:bidi="ar-SA"/>
      </w:rPr>
    </w:lvl>
    <w:lvl w:ilvl="1">
      <w:start w:val="1"/>
      <w:numFmt w:val="decimal"/>
      <w:lvlText w:val="%1.%2."/>
      <w:lvlJc w:val="left"/>
      <w:pPr>
        <w:ind w:left="1374" w:hanging="490"/>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2171" w:hanging="720"/>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320" w:hanging="720"/>
      </w:pPr>
      <w:rPr>
        <w:rFonts w:hint="default"/>
        <w:lang w:val="uk-UA" w:eastAsia="en-US" w:bidi="ar-SA"/>
      </w:rPr>
    </w:lvl>
    <w:lvl w:ilvl="4">
      <w:numFmt w:val="bullet"/>
      <w:lvlText w:val="•"/>
      <w:lvlJc w:val="left"/>
      <w:pPr>
        <w:ind w:left="2440" w:hanging="720"/>
      </w:pPr>
      <w:rPr>
        <w:rFonts w:hint="default"/>
        <w:lang w:val="uk-UA" w:eastAsia="en-US" w:bidi="ar-SA"/>
      </w:rPr>
    </w:lvl>
    <w:lvl w:ilvl="5">
      <w:numFmt w:val="bullet"/>
      <w:lvlText w:val="•"/>
      <w:lvlJc w:val="left"/>
      <w:pPr>
        <w:ind w:left="3734" w:hanging="720"/>
      </w:pPr>
      <w:rPr>
        <w:rFonts w:hint="default"/>
        <w:lang w:val="uk-UA" w:eastAsia="en-US" w:bidi="ar-SA"/>
      </w:rPr>
    </w:lvl>
    <w:lvl w:ilvl="6">
      <w:numFmt w:val="bullet"/>
      <w:lvlText w:val="•"/>
      <w:lvlJc w:val="left"/>
      <w:pPr>
        <w:ind w:left="5028" w:hanging="720"/>
      </w:pPr>
      <w:rPr>
        <w:rFonts w:hint="default"/>
        <w:lang w:val="uk-UA" w:eastAsia="en-US" w:bidi="ar-SA"/>
      </w:rPr>
    </w:lvl>
    <w:lvl w:ilvl="7">
      <w:numFmt w:val="bullet"/>
      <w:lvlText w:val="•"/>
      <w:lvlJc w:val="left"/>
      <w:pPr>
        <w:ind w:left="6323" w:hanging="720"/>
      </w:pPr>
      <w:rPr>
        <w:rFonts w:hint="default"/>
        <w:lang w:val="uk-UA" w:eastAsia="en-US" w:bidi="ar-SA"/>
      </w:rPr>
    </w:lvl>
    <w:lvl w:ilvl="8">
      <w:numFmt w:val="bullet"/>
      <w:lvlText w:val="•"/>
      <w:lvlJc w:val="left"/>
      <w:pPr>
        <w:ind w:left="7617" w:hanging="720"/>
      </w:pPr>
      <w:rPr>
        <w:rFonts w:hint="default"/>
        <w:lang w:val="uk-UA" w:eastAsia="en-US" w:bidi="ar-SA"/>
      </w:rPr>
    </w:lvl>
  </w:abstractNum>
  <w:abstractNum w:abstractNumId="10">
    <w:nsid w:val="3E270C8E"/>
    <w:multiLevelType w:val="hybridMultilevel"/>
    <w:tmpl w:val="BA70D884"/>
    <w:lvl w:ilvl="0" w:tplc="DAEE5FCE">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413C4A3C"/>
    <w:multiLevelType w:val="multilevel"/>
    <w:tmpl w:val="5EBA9DE8"/>
    <w:lvl w:ilvl="0">
      <w:start w:val="4"/>
      <w:numFmt w:val="decimal"/>
      <w:lvlText w:val="%1"/>
      <w:lvlJc w:val="left"/>
      <w:pPr>
        <w:ind w:left="3151" w:hanging="1131"/>
      </w:pPr>
      <w:rPr>
        <w:rFonts w:hint="default"/>
        <w:lang w:val="uk-UA" w:eastAsia="en-US" w:bidi="ar-SA"/>
      </w:rPr>
    </w:lvl>
    <w:lvl w:ilvl="1">
      <w:start w:val="1"/>
      <w:numFmt w:val="decimal"/>
      <w:lvlText w:val="%1.%2"/>
      <w:lvlJc w:val="left"/>
      <w:pPr>
        <w:ind w:left="3151" w:hanging="1131"/>
      </w:pPr>
      <w:rPr>
        <w:rFonts w:hint="default"/>
        <w:lang w:val="uk-UA" w:eastAsia="en-US" w:bidi="ar-SA"/>
      </w:rPr>
    </w:lvl>
    <w:lvl w:ilvl="2">
      <w:start w:val="1"/>
      <w:numFmt w:val="decimal"/>
      <w:lvlText w:val="%1.%2.%3"/>
      <w:lvlJc w:val="left"/>
      <w:pPr>
        <w:ind w:left="3151" w:hanging="1131"/>
      </w:pPr>
      <w:rPr>
        <w:rFonts w:hint="default"/>
        <w:lang w:val="uk-UA" w:eastAsia="en-US" w:bidi="ar-SA"/>
      </w:rPr>
    </w:lvl>
    <w:lvl w:ilvl="3">
      <w:start w:val="1"/>
      <w:numFmt w:val="decimal"/>
      <w:lvlText w:val="%1.%2.%3.%4."/>
      <w:lvlJc w:val="left"/>
      <w:pPr>
        <w:ind w:left="3151" w:hanging="1131"/>
      </w:pPr>
      <w:rPr>
        <w:rFonts w:ascii="Times New Roman" w:eastAsia="Times New Roman" w:hAnsi="Times New Roman" w:cs="Times New Roman" w:hint="default"/>
        <w:spacing w:val="-3"/>
        <w:w w:val="100"/>
        <w:sz w:val="28"/>
        <w:szCs w:val="28"/>
        <w:lang w:val="uk-UA" w:eastAsia="en-US" w:bidi="ar-SA"/>
      </w:rPr>
    </w:lvl>
    <w:lvl w:ilvl="4">
      <w:numFmt w:val="bullet"/>
      <w:lvlText w:val="•"/>
      <w:lvlJc w:val="left"/>
      <w:pPr>
        <w:ind w:left="5978" w:hanging="1131"/>
      </w:pPr>
      <w:rPr>
        <w:rFonts w:hint="default"/>
        <w:lang w:val="uk-UA" w:eastAsia="en-US" w:bidi="ar-SA"/>
      </w:rPr>
    </w:lvl>
    <w:lvl w:ilvl="5">
      <w:numFmt w:val="bullet"/>
      <w:lvlText w:val="•"/>
      <w:lvlJc w:val="left"/>
      <w:pPr>
        <w:ind w:left="6683" w:hanging="1131"/>
      </w:pPr>
      <w:rPr>
        <w:rFonts w:hint="default"/>
        <w:lang w:val="uk-UA" w:eastAsia="en-US" w:bidi="ar-SA"/>
      </w:rPr>
    </w:lvl>
    <w:lvl w:ilvl="6">
      <w:numFmt w:val="bullet"/>
      <w:lvlText w:val="•"/>
      <w:lvlJc w:val="left"/>
      <w:pPr>
        <w:ind w:left="7387" w:hanging="1131"/>
      </w:pPr>
      <w:rPr>
        <w:rFonts w:hint="default"/>
        <w:lang w:val="uk-UA" w:eastAsia="en-US" w:bidi="ar-SA"/>
      </w:rPr>
    </w:lvl>
    <w:lvl w:ilvl="7">
      <w:numFmt w:val="bullet"/>
      <w:lvlText w:val="•"/>
      <w:lvlJc w:val="left"/>
      <w:pPr>
        <w:ind w:left="8092" w:hanging="1131"/>
      </w:pPr>
      <w:rPr>
        <w:rFonts w:hint="default"/>
        <w:lang w:val="uk-UA" w:eastAsia="en-US" w:bidi="ar-SA"/>
      </w:rPr>
    </w:lvl>
    <w:lvl w:ilvl="8">
      <w:numFmt w:val="bullet"/>
      <w:lvlText w:val="•"/>
      <w:lvlJc w:val="left"/>
      <w:pPr>
        <w:ind w:left="8797" w:hanging="1131"/>
      </w:pPr>
      <w:rPr>
        <w:rFonts w:hint="default"/>
        <w:lang w:val="uk-UA" w:eastAsia="en-US" w:bidi="ar-SA"/>
      </w:rPr>
    </w:lvl>
  </w:abstractNum>
  <w:abstractNum w:abstractNumId="12">
    <w:nsid w:val="46450D63"/>
    <w:multiLevelType w:val="hybridMultilevel"/>
    <w:tmpl w:val="7FB0EE6E"/>
    <w:lvl w:ilvl="0" w:tplc="DAEE5FCE">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4B485679"/>
    <w:multiLevelType w:val="hybridMultilevel"/>
    <w:tmpl w:val="4EA216F8"/>
    <w:lvl w:ilvl="0" w:tplc="DAEE5FCE">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4B647FFD"/>
    <w:multiLevelType w:val="hybridMultilevel"/>
    <w:tmpl w:val="BA8E726A"/>
    <w:lvl w:ilvl="0" w:tplc="DAEE5FCE">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4ECA50EC"/>
    <w:multiLevelType w:val="multilevel"/>
    <w:tmpl w:val="5D329ED0"/>
    <w:lvl w:ilvl="0">
      <w:start w:val="4"/>
      <w:numFmt w:val="decimal"/>
      <w:lvlText w:val="%1"/>
      <w:lvlJc w:val="left"/>
      <w:pPr>
        <w:ind w:left="3859" w:hanging="1417"/>
      </w:pPr>
      <w:rPr>
        <w:rFonts w:hint="default"/>
        <w:lang w:val="uk-UA" w:eastAsia="en-US" w:bidi="ar-SA"/>
      </w:rPr>
    </w:lvl>
    <w:lvl w:ilvl="1">
      <w:start w:val="1"/>
      <w:numFmt w:val="decimal"/>
      <w:lvlText w:val="%1.%2"/>
      <w:lvlJc w:val="left"/>
      <w:pPr>
        <w:ind w:left="3859" w:hanging="1417"/>
      </w:pPr>
      <w:rPr>
        <w:rFonts w:hint="default"/>
        <w:lang w:val="uk-UA" w:eastAsia="en-US" w:bidi="ar-SA"/>
      </w:rPr>
    </w:lvl>
    <w:lvl w:ilvl="2">
      <w:start w:val="1"/>
      <w:numFmt w:val="decimal"/>
      <w:lvlText w:val="%1.%2.%3"/>
      <w:lvlJc w:val="left"/>
      <w:pPr>
        <w:ind w:left="3859" w:hanging="1417"/>
      </w:pPr>
      <w:rPr>
        <w:rFonts w:hint="default"/>
        <w:lang w:val="uk-UA" w:eastAsia="en-US" w:bidi="ar-SA"/>
      </w:rPr>
    </w:lvl>
    <w:lvl w:ilvl="3">
      <w:start w:val="4"/>
      <w:numFmt w:val="decimal"/>
      <w:lvlText w:val="%1.%2.%3.%4"/>
      <w:lvlJc w:val="left"/>
      <w:pPr>
        <w:ind w:left="3859" w:hanging="1417"/>
      </w:pPr>
      <w:rPr>
        <w:rFonts w:hint="default"/>
        <w:lang w:val="uk-UA" w:eastAsia="en-US" w:bidi="ar-SA"/>
      </w:rPr>
    </w:lvl>
    <w:lvl w:ilvl="4">
      <w:start w:val="11"/>
      <w:numFmt w:val="decimal"/>
      <w:lvlText w:val="%1.%2.%3.%4.%5."/>
      <w:lvlJc w:val="left"/>
      <w:pPr>
        <w:ind w:left="3859" w:hanging="1417"/>
      </w:pPr>
      <w:rPr>
        <w:rFonts w:ascii="Times New Roman" w:eastAsia="Times New Roman" w:hAnsi="Times New Roman" w:cs="Times New Roman" w:hint="default"/>
        <w:spacing w:val="-3"/>
        <w:w w:val="100"/>
        <w:sz w:val="28"/>
        <w:szCs w:val="28"/>
        <w:lang w:val="uk-UA" w:eastAsia="en-US" w:bidi="ar-SA"/>
      </w:rPr>
    </w:lvl>
    <w:lvl w:ilvl="5">
      <w:numFmt w:val="bullet"/>
      <w:lvlText w:val="•"/>
      <w:lvlJc w:val="left"/>
      <w:pPr>
        <w:ind w:left="7033" w:hanging="1417"/>
      </w:pPr>
      <w:rPr>
        <w:rFonts w:hint="default"/>
        <w:lang w:val="uk-UA" w:eastAsia="en-US" w:bidi="ar-SA"/>
      </w:rPr>
    </w:lvl>
    <w:lvl w:ilvl="6">
      <w:numFmt w:val="bullet"/>
      <w:lvlText w:val="•"/>
      <w:lvlJc w:val="left"/>
      <w:pPr>
        <w:ind w:left="7667" w:hanging="1417"/>
      </w:pPr>
      <w:rPr>
        <w:rFonts w:hint="default"/>
        <w:lang w:val="uk-UA" w:eastAsia="en-US" w:bidi="ar-SA"/>
      </w:rPr>
    </w:lvl>
    <w:lvl w:ilvl="7">
      <w:numFmt w:val="bullet"/>
      <w:lvlText w:val="•"/>
      <w:lvlJc w:val="left"/>
      <w:pPr>
        <w:ind w:left="8302" w:hanging="1417"/>
      </w:pPr>
      <w:rPr>
        <w:rFonts w:hint="default"/>
        <w:lang w:val="uk-UA" w:eastAsia="en-US" w:bidi="ar-SA"/>
      </w:rPr>
    </w:lvl>
    <w:lvl w:ilvl="8">
      <w:numFmt w:val="bullet"/>
      <w:lvlText w:val="•"/>
      <w:lvlJc w:val="left"/>
      <w:pPr>
        <w:ind w:left="8937" w:hanging="1417"/>
      </w:pPr>
      <w:rPr>
        <w:rFonts w:hint="default"/>
        <w:lang w:val="uk-UA" w:eastAsia="en-US" w:bidi="ar-SA"/>
      </w:rPr>
    </w:lvl>
  </w:abstractNum>
  <w:abstractNum w:abstractNumId="16">
    <w:nsid w:val="5B2E3269"/>
    <w:multiLevelType w:val="multilevel"/>
    <w:tmpl w:val="683EB320"/>
    <w:lvl w:ilvl="0">
      <w:start w:val="4"/>
      <w:numFmt w:val="decimal"/>
      <w:lvlText w:val="%1"/>
      <w:lvlJc w:val="left"/>
      <w:pPr>
        <w:ind w:left="1312" w:hanging="428"/>
      </w:pPr>
      <w:rPr>
        <w:rFonts w:hint="default"/>
        <w:lang w:val="uk-UA" w:eastAsia="en-US" w:bidi="ar-SA"/>
      </w:rPr>
    </w:lvl>
    <w:lvl w:ilvl="1">
      <w:start w:val="2"/>
      <w:numFmt w:val="decimal"/>
      <w:lvlText w:val="%1.%2."/>
      <w:lvlJc w:val="left"/>
      <w:pPr>
        <w:ind w:left="1312" w:hanging="428"/>
      </w:pPr>
      <w:rPr>
        <w:rFonts w:ascii="Times New Roman" w:eastAsia="Times New Roman" w:hAnsi="Times New Roman" w:cs="Times New Roman" w:hint="default"/>
        <w:w w:val="100"/>
        <w:sz w:val="26"/>
        <w:szCs w:val="26"/>
        <w:lang w:val="uk-UA" w:eastAsia="en-US" w:bidi="ar-SA"/>
      </w:rPr>
    </w:lvl>
    <w:lvl w:ilvl="2">
      <w:numFmt w:val="bullet"/>
      <w:lvlText w:val="•"/>
      <w:lvlJc w:val="left"/>
      <w:pPr>
        <w:ind w:left="3097" w:hanging="428"/>
      </w:pPr>
      <w:rPr>
        <w:rFonts w:hint="default"/>
        <w:lang w:val="uk-UA" w:eastAsia="en-US" w:bidi="ar-SA"/>
      </w:rPr>
    </w:lvl>
    <w:lvl w:ilvl="3">
      <w:numFmt w:val="bullet"/>
      <w:lvlText w:val="•"/>
      <w:lvlJc w:val="left"/>
      <w:pPr>
        <w:ind w:left="3985" w:hanging="428"/>
      </w:pPr>
      <w:rPr>
        <w:rFonts w:hint="default"/>
        <w:lang w:val="uk-UA" w:eastAsia="en-US" w:bidi="ar-SA"/>
      </w:rPr>
    </w:lvl>
    <w:lvl w:ilvl="4">
      <w:numFmt w:val="bullet"/>
      <w:lvlText w:val="•"/>
      <w:lvlJc w:val="left"/>
      <w:pPr>
        <w:ind w:left="4874" w:hanging="428"/>
      </w:pPr>
      <w:rPr>
        <w:rFonts w:hint="default"/>
        <w:lang w:val="uk-UA" w:eastAsia="en-US" w:bidi="ar-SA"/>
      </w:rPr>
    </w:lvl>
    <w:lvl w:ilvl="5">
      <w:numFmt w:val="bullet"/>
      <w:lvlText w:val="•"/>
      <w:lvlJc w:val="left"/>
      <w:pPr>
        <w:ind w:left="5763" w:hanging="428"/>
      </w:pPr>
      <w:rPr>
        <w:rFonts w:hint="default"/>
        <w:lang w:val="uk-UA" w:eastAsia="en-US" w:bidi="ar-SA"/>
      </w:rPr>
    </w:lvl>
    <w:lvl w:ilvl="6">
      <w:numFmt w:val="bullet"/>
      <w:lvlText w:val="•"/>
      <w:lvlJc w:val="left"/>
      <w:pPr>
        <w:ind w:left="6651" w:hanging="428"/>
      </w:pPr>
      <w:rPr>
        <w:rFonts w:hint="default"/>
        <w:lang w:val="uk-UA" w:eastAsia="en-US" w:bidi="ar-SA"/>
      </w:rPr>
    </w:lvl>
    <w:lvl w:ilvl="7">
      <w:numFmt w:val="bullet"/>
      <w:lvlText w:val="•"/>
      <w:lvlJc w:val="left"/>
      <w:pPr>
        <w:ind w:left="7540" w:hanging="428"/>
      </w:pPr>
      <w:rPr>
        <w:rFonts w:hint="default"/>
        <w:lang w:val="uk-UA" w:eastAsia="en-US" w:bidi="ar-SA"/>
      </w:rPr>
    </w:lvl>
    <w:lvl w:ilvl="8">
      <w:numFmt w:val="bullet"/>
      <w:lvlText w:val="•"/>
      <w:lvlJc w:val="left"/>
      <w:pPr>
        <w:ind w:left="8429" w:hanging="428"/>
      </w:pPr>
      <w:rPr>
        <w:rFonts w:hint="default"/>
        <w:lang w:val="uk-UA" w:eastAsia="en-US" w:bidi="ar-SA"/>
      </w:rPr>
    </w:lvl>
  </w:abstractNum>
  <w:abstractNum w:abstractNumId="17">
    <w:nsid w:val="62DF4A9C"/>
    <w:multiLevelType w:val="hybridMultilevel"/>
    <w:tmpl w:val="1452D2E8"/>
    <w:lvl w:ilvl="0" w:tplc="A6AC7E48">
      <w:start w:val="1"/>
      <w:numFmt w:val="upperRoman"/>
      <w:lvlText w:val="%1."/>
      <w:lvlJc w:val="left"/>
      <w:pPr>
        <w:ind w:left="1004" w:hanging="72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8">
    <w:nsid w:val="635B578D"/>
    <w:multiLevelType w:val="hybridMultilevel"/>
    <w:tmpl w:val="81484550"/>
    <w:lvl w:ilvl="0" w:tplc="437ECBD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63F61401"/>
    <w:multiLevelType w:val="multilevel"/>
    <w:tmpl w:val="237CD47C"/>
    <w:lvl w:ilvl="0">
      <w:start w:val="4"/>
      <w:numFmt w:val="decimal"/>
      <w:lvlText w:val="%1."/>
      <w:lvlJc w:val="left"/>
      <w:pPr>
        <w:ind w:left="420" w:hanging="420"/>
      </w:pPr>
      <w:rPr>
        <w:rFonts w:hint="default"/>
      </w:rPr>
    </w:lvl>
    <w:lvl w:ilvl="1">
      <w:start w:val="2"/>
      <w:numFmt w:val="decimal"/>
      <w:lvlText w:val="%1.%2."/>
      <w:lvlJc w:val="left"/>
      <w:pPr>
        <w:ind w:left="2171" w:hanging="720"/>
      </w:pPr>
      <w:rPr>
        <w:rFonts w:hint="default"/>
      </w:rPr>
    </w:lvl>
    <w:lvl w:ilvl="2">
      <w:start w:val="1"/>
      <w:numFmt w:val="decimal"/>
      <w:lvlText w:val="%1.%2.%3."/>
      <w:lvlJc w:val="left"/>
      <w:pPr>
        <w:ind w:left="3622" w:hanging="720"/>
      </w:pPr>
      <w:rPr>
        <w:rFonts w:hint="default"/>
      </w:rPr>
    </w:lvl>
    <w:lvl w:ilvl="3">
      <w:start w:val="1"/>
      <w:numFmt w:val="decimal"/>
      <w:lvlText w:val="%1.%2.%3.%4."/>
      <w:lvlJc w:val="left"/>
      <w:pPr>
        <w:ind w:left="5433" w:hanging="1080"/>
      </w:pPr>
      <w:rPr>
        <w:rFonts w:hint="default"/>
      </w:rPr>
    </w:lvl>
    <w:lvl w:ilvl="4">
      <w:start w:val="1"/>
      <w:numFmt w:val="decimal"/>
      <w:lvlText w:val="%1.%2.%3.%4.%5."/>
      <w:lvlJc w:val="left"/>
      <w:pPr>
        <w:ind w:left="6884" w:hanging="1080"/>
      </w:pPr>
      <w:rPr>
        <w:rFonts w:hint="default"/>
      </w:rPr>
    </w:lvl>
    <w:lvl w:ilvl="5">
      <w:start w:val="1"/>
      <w:numFmt w:val="decimal"/>
      <w:lvlText w:val="%1.%2.%3.%4.%5.%6."/>
      <w:lvlJc w:val="left"/>
      <w:pPr>
        <w:ind w:left="8695" w:hanging="1440"/>
      </w:pPr>
      <w:rPr>
        <w:rFonts w:hint="default"/>
      </w:rPr>
    </w:lvl>
    <w:lvl w:ilvl="6">
      <w:start w:val="1"/>
      <w:numFmt w:val="decimal"/>
      <w:lvlText w:val="%1.%2.%3.%4.%5.%6.%7."/>
      <w:lvlJc w:val="left"/>
      <w:pPr>
        <w:ind w:left="10506" w:hanging="1800"/>
      </w:pPr>
      <w:rPr>
        <w:rFonts w:hint="default"/>
      </w:rPr>
    </w:lvl>
    <w:lvl w:ilvl="7">
      <w:start w:val="1"/>
      <w:numFmt w:val="decimal"/>
      <w:lvlText w:val="%1.%2.%3.%4.%5.%6.%7.%8."/>
      <w:lvlJc w:val="left"/>
      <w:pPr>
        <w:ind w:left="11957" w:hanging="1800"/>
      </w:pPr>
      <w:rPr>
        <w:rFonts w:hint="default"/>
      </w:rPr>
    </w:lvl>
    <w:lvl w:ilvl="8">
      <w:start w:val="1"/>
      <w:numFmt w:val="decimal"/>
      <w:lvlText w:val="%1.%2.%3.%4.%5.%6.%7.%8.%9."/>
      <w:lvlJc w:val="left"/>
      <w:pPr>
        <w:ind w:left="13768" w:hanging="2160"/>
      </w:pPr>
      <w:rPr>
        <w:rFonts w:hint="default"/>
      </w:rPr>
    </w:lvl>
  </w:abstractNum>
  <w:abstractNum w:abstractNumId="20">
    <w:nsid w:val="6A5A3EC8"/>
    <w:multiLevelType w:val="hybridMultilevel"/>
    <w:tmpl w:val="7E5853A0"/>
    <w:lvl w:ilvl="0" w:tplc="DAEE5FCE">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6C007FB2"/>
    <w:multiLevelType w:val="hybridMultilevel"/>
    <w:tmpl w:val="29E82AAE"/>
    <w:lvl w:ilvl="0" w:tplc="B0483468">
      <w:numFmt w:val="bullet"/>
      <w:lvlText w:val="-"/>
      <w:lvlJc w:val="left"/>
      <w:pPr>
        <w:ind w:left="179" w:hanging="300"/>
      </w:pPr>
      <w:rPr>
        <w:rFonts w:ascii="Times New Roman" w:eastAsia="Times New Roman" w:hAnsi="Times New Roman" w:cs="Times New Roman" w:hint="default"/>
        <w:w w:val="100"/>
        <w:sz w:val="22"/>
        <w:szCs w:val="22"/>
        <w:lang w:val="uk-UA" w:eastAsia="en-US" w:bidi="ar-SA"/>
      </w:rPr>
    </w:lvl>
    <w:lvl w:ilvl="1" w:tplc="D9AEA994">
      <w:numFmt w:val="bullet"/>
      <w:lvlText w:val="•"/>
      <w:lvlJc w:val="left"/>
      <w:pPr>
        <w:ind w:left="485" w:hanging="300"/>
      </w:pPr>
      <w:rPr>
        <w:rFonts w:hint="default"/>
        <w:lang w:val="uk-UA" w:eastAsia="en-US" w:bidi="ar-SA"/>
      </w:rPr>
    </w:lvl>
    <w:lvl w:ilvl="2" w:tplc="17E2BB62">
      <w:numFmt w:val="bullet"/>
      <w:lvlText w:val="•"/>
      <w:lvlJc w:val="left"/>
      <w:pPr>
        <w:ind w:left="791" w:hanging="300"/>
      </w:pPr>
      <w:rPr>
        <w:rFonts w:hint="default"/>
        <w:lang w:val="uk-UA" w:eastAsia="en-US" w:bidi="ar-SA"/>
      </w:rPr>
    </w:lvl>
    <w:lvl w:ilvl="3" w:tplc="4298376A">
      <w:numFmt w:val="bullet"/>
      <w:lvlText w:val="•"/>
      <w:lvlJc w:val="left"/>
      <w:pPr>
        <w:ind w:left="1096" w:hanging="300"/>
      </w:pPr>
      <w:rPr>
        <w:rFonts w:hint="default"/>
        <w:lang w:val="uk-UA" w:eastAsia="en-US" w:bidi="ar-SA"/>
      </w:rPr>
    </w:lvl>
    <w:lvl w:ilvl="4" w:tplc="2C3A129E">
      <w:numFmt w:val="bullet"/>
      <w:lvlText w:val="•"/>
      <w:lvlJc w:val="left"/>
      <w:pPr>
        <w:ind w:left="1402" w:hanging="300"/>
      </w:pPr>
      <w:rPr>
        <w:rFonts w:hint="default"/>
        <w:lang w:val="uk-UA" w:eastAsia="en-US" w:bidi="ar-SA"/>
      </w:rPr>
    </w:lvl>
    <w:lvl w:ilvl="5" w:tplc="A1FE039E">
      <w:numFmt w:val="bullet"/>
      <w:lvlText w:val="•"/>
      <w:lvlJc w:val="left"/>
      <w:pPr>
        <w:ind w:left="1708" w:hanging="300"/>
      </w:pPr>
      <w:rPr>
        <w:rFonts w:hint="default"/>
        <w:lang w:val="uk-UA" w:eastAsia="en-US" w:bidi="ar-SA"/>
      </w:rPr>
    </w:lvl>
    <w:lvl w:ilvl="6" w:tplc="3098A010">
      <w:numFmt w:val="bullet"/>
      <w:lvlText w:val="•"/>
      <w:lvlJc w:val="left"/>
      <w:pPr>
        <w:ind w:left="2013" w:hanging="300"/>
      </w:pPr>
      <w:rPr>
        <w:rFonts w:hint="default"/>
        <w:lang w:val="uk-UA" w:eastAsia="en-US" w:bidi="ar-SA"/>
      </w:rPr>
    </w:lvl>
    <w:lvl w:ilvl="7" w:tplc="033EC83A">
      <w:numFmt w:val="bullet"/>
      <w:lvlText w:val="•"/>
      <w:lvlJc w:val="left"/>
      <w:pPr>
        <w:ind w:left="2319" w:hanging="300"/>
      </w:pPr>
      <w:rPr>
        <w:rFonts w:hint="default"/>
        <w:lang w:val="uk-UA" w:eastAsia="en-US" w:bidi="ar-SA"/>
      </w:rPr>
    </w:lvl>
    <w:lvl w:ilvl="8" w:tplc="CD18BEF4">
      <w:numFmt w:val="bullet"/>
      <w:lvlText w:val="•"/>
      <w:lvlJc w:val="left"/>
      <w:pPr>
        <w:ind w:left="2624" w:hanging="300"/>
      </w:pPr>
      <w:rPr>
        <w:rFonts w:hint="default"/>
        <w:lang w:val="uk-UA" w:eastAsia="en-US" w:bidi="ar-SA"/>
      </w:rPr>
    </w:lvl>
  </w:abstractNum>
  <w:abstractNum w:abstractNumId="22">
    <w:nsid w:val="6DE364C7"/>
    <w:multiLevelType w:val="multilevel"/>
    <w:tmpl w:val="E7C2A3AC"/>
    <w:lvl w:ilvl="0">
      <w:start w:val="1"/>
      <w:numFmt w:val="decimal"/>
      <w:lvlText w:val="%1"/>
      <w:lvlJc w:val="left"/>
      <w:pPr>
        <w:ind w:left="1374" w:hanging="490"/>
      </w:pPr>
      <w:rPr>
        <w:rFonts w:hint="default"/>
        <w:lang w:val="uk-UA" w:eastAsia="en-US" w:bidi="ar-SA"/>
      </w:rPr>
    </w:lvl>
    <w:lvl w:ilvl="1">
      <w:start w:val="1"/>
      <w:numFmt w:val="decimal"/>
      <w:lvlText w:val="%1.%2."/>
      <w:lvlJc w:val="left"/>
      <w:pPr>
        <w:ind w:left="1374" w:hanging="49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45" w:hanging="490"/>
      </w:pPr>
      <w:rPr>
        <w:rFonts w:hint="default"/>
        <w:lang w:val="uk-UA" w:eastAsia="en-US" w:bidi="ar-SA"/>
      </w:rPr>
    </w:lvl>
    <w:lvl w:ilvl="3">
      <w:numFmt w:val="bullet"/>
      <w:lvlText w:val="•"/>
      <w:lvlJc w:val="left"/>
      <w:pPr>
        <w:ind w:left="4027" w:hanging="490"/>
      </w:pPr>
      <w:rPr>
        <w:rFonts w:hint="default"/>
        <w:lang w:val="uk-UA" w:eastAsia="en-US" w:bidi="ar-SA"/>
      </w:rPr>
    </w:lvl>
    <w:lvl w:ilvl="4">
      <w:numFmt w:val="bullet"/>
      <w:lvlText w:val="•"/>
      <w:lvlJc w:val="left"/>
      <w:pPr>
        <w:ind w:left="4910" w:hanging="490"/>
      </w:pPr>
      <w:rPr>
        <w:rFonts w:hint="default"/>
        <w:lang w:val="uk-UA" w:eastAsia="en-US" w:bidi="ar-SA"/>
      </w:rPr>
    </w:lvl>
    <w:lvl w:ilvl="5">
      <w:numFmt w:val="bullet"/>
      <w:lvlText w:val="•"/>
      <w:lvlJc w:val="left"/>
      <w:pPr>
        <w:ind w:left="5793" w:hanging="490"/>
      </w:pPr>
      <w:rPr>
        <w:rFonts w:hint="default"/>
        <w:lang w:val="uk-UA" w:eastAsia="en-US" w:bidi="ar-SA"/>
      </w:rPr>
    </w:lvl>
    <w:lvl w:ilvl="6">
      <w:numFmt w:val="bullet"/>
      <w:lvlText w:val="•"/>
      <w:lvlJc w:val="left"/>
      <w:pPr>
        <w:ind w:left="6675" w:hanging="490"/>
      </w:pPr>
      <w:rPr>
        <w:rFonts w:hint="default"/>
        <w:lang w:val="uk-UA" w:eastAsia="en-US" w:bidi="ar-SA"/>
      </w:rPr>
    </w:lvl>
    <w:lvl w:ilvl="7">
      <w:numFmt w:val="bullet"/>
      <w:lvlText w:val="•"/>
      <w:lvlJc w:val="left"/>
      <w:pPr>
        <w:ind w:left="7558" w:hanging="490"/>
      </w:pPr>
      <w:rPr>
        <w:rFonts w:hint="default"/>
        <w:lang w:val="uk-UA" w:eastAsia="en-US" w:bidi="ar-SA"/>
      </w:rPr>
    </w:lvl>
    <w:lvl w:ilvl="8">
      <w:numFmt w:val="bullet"/>
      <w:lvlText w:val="•"/>
      <w:lvlJc w:val="left"/>
      <w:pPr>
        <w:ind w:left="8441" w:hanging="490"/>
      </w:pPr>
      <w:rPr>
        <w:rFonts w:hint="default"/>
        <w:lang w:val="uk-UA" w:eastAsia="en-US" w:bidi="ar-SA"/>
      </w:rPr>
    </w:lvl>
  </w:abstractNum>
  <w:abstractNum w:abstractNumId="23">
    <w:nsid w:val="6EA33290"/>
    <w:multiLevelType w:val="hybridMultilevel"/>
    <w:tmpl w:val="0A8E5A26"/>
    <w:lvl w:ilvl="0" w:tplc="DF961720">
      <w:numFmt w:val="bullet"/>
      <w:lvlText w:val="-"/>
      <w:lvlJc w:val="left"/>
      <w:pPr>
        <w:ind w:left="278" w:hanging="168"/>
      </w:pPr>
      <w:rPr>
        <w:rFonts w:ascii="Times New Roman" w:eastAsia="Times New Roman" w:hAnsi="Times New Roman" w:cs="Times New Roman" w:hint="default"/>
        <w:w w:val="100"/>
        <w:sz w:val="22"/>
        <w:szCs w:val="22"/>
        <w:lang w:val="uk-UA" w:eastAsia="en-US" w:bidi="ar-SA"/>
      </w:rPr>
    </w:lvl>
    <w:lvl w:ilvl="1" w:tplc="6DBAE280">
      <w:numFmt w:val="bullet"/>
      <w:lvlText w:val="•"/>
      <w:lvlJc w:val="left"/>
      <w:pPr>
        <w:ind w:left="569" w:hanging="168"/>
      </w:pPr>
      <w:rPr>
        <w:rFonts w:hint="default"/>
        <w:lang w:val="uk-UA" w:eastAsia="en-US" w:bidi="ar-SA"/>
      </w:rPr>
    </w:lvl>
    <w:lvl w:ilvl="2" w:tplc="D93444FA">
      <w:numFmt w:val="bullet"/>
      <w:lvlText w:val="•"/>
      <w:lvlJc w:val="left"/>
      <w:pPr>
        <w:ind w:left="858" w:hanging="168"/>
      </w:pPr>
      <w:rPr>
        <w:rFonts w:hint="default"/>
        <w:lang w:val="uk-UA" w:eastAsia="en-US" w:bidi="ar-SA"/>
      </w:rPr>
    </w:lvl>
    <w:lvl w:ilvl="3" w:tplc="AD8A1576">
      <w:numFmt w:val="bullet"/>
      <w:lvlText w:val="•"/>
      <w:lvlJc w:val="left"/>
      <w:pPr>
        <w:ind w:left="1147" w:hanging="168"/>
      </w:pPr>
      <w:rPr>
        <w:rFonts w:hint="default"/>
        <w:lang w:val="uk-UA" w:eastAsia="en-US" w:bidi="ar-SA"/>
      </w:rPr>
    </w:lvl>
    <w:lvl w:ilvl="4" w:tplc="D5E8A9F8">
      <w:numFmt w:val="bullet"/>
      <w:lvlText w:val="•"/>
      <w:lvlJc w:val="left"/>
      <w:pPr>
        <w:ind w:left="1437" w:hanging="168"/>
      </w:pPr>
      <w:rPr>
        <w:rFonts w:hint="default"/>
        <w:lang w:val="uk-UA" w:eastAsia="en-US" w:bidi="ar-SA"/>
      </w:rPr>
    </w:lvl>
    <w:lvl w:ilvl="5" w:tplc="3544EF2E">
      <w:numFmt w:val="bullet"/>
      <w:lvlText w:val="•"/>
      <w:lvlJc w:val="left"/>
      <w:pPr>
        <w:ind w:left="1726" w:hanging="168"/>
      </w:pPr>
      <w:rPr>
        <w:rFonts w:hint="default"/>
        <w:lang w:val="uk-UA" w:eastAsia="en-US" w:bidi="ar-SA"/>
      </w:rPr>
    </w:lvl>
    <w:lvl w:ilvl="6" w:tplc="4288E8DE">
      <w:numFmt w:val="bullet"/>
      <w:lvlText w:val="•"/>
      <w:lvlJc w:val="left"/>
      <w:pPr>
        <w:ind w:left="2015" w:hanging="168"/>
      </w:pPr>
      <w:rPr>
        <w:rFonts w:hint="default"/>
        <w:lang w:val="uk-UA" w:eastAsia="en-US" w:bidi="ar-SA"/>
      </w:rPr>
    </w:lvl>
    <w:lvl w:ilvl="7" w:tplc="1F2C20BE">
      <w:numFmt w:val="bullet"/>
      <w:lvlText w:val="•"/>
      <w:lvlJc w:val="left"/>
      <w:pPr>
        <w:ind w:left="2305" w:hanging="168"/>
      </w:pPr>
      <w:rPr>
        <w:rFonts w:hint="default"/>
        <w:lang w:val="uk-UA" w:eastAsia="en-US" w:bidi="ar-SA"/>
      </w:rPr>
    </w:lvl>
    <w:lvl w:ilvl="8" w:tplc="A45AAA98">
      <w:numFmt w:val="bullet"/>
      <w:lvlText w:val="•"/>
      <w:lvlJc w:val="left"/>
      <w:pPr>
        <w:ind w:left="2594" w:hanging="168"/>
      </w:pPr>
      <w:rPr>
        <w:rFonts w:hint="default"/>
        <w:lang w:val="uk-UA" w:eastAsia="en-US" w:bidi="ar-SA"/>
      </w:rPr>
    </w:lvl>
  </w:abstractNum>
  <w:abstractNum w:abstractNumId="24">
    <w:nsid w:val="78A22C62"/>
    <w:multiLevelType w:val="hybridMultilevel"/>
    <w:tmpl w:val="DFE6213E"/>
    <w:lvl w:ilvl="0" w:tplc="DAEE5FCE">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7A0F6F9B"/>
    <w:multiLevelType w:val="multilevel"/>
    <w:tmpl w:val="9656D49E"/>
    <w:lvl w:ilvl="0">
      <w:start w:val="2"/>
      <w:numFmt w:val="decimal"/>
      <w:lvlText w:val="%1"/>
      <w:lvlJc w:val="left"/>
      <w:pPr>
        <w:ind w:left="1374" w:hanging="490"/>
      </w:pPr>
      <w:rPr>
        <w:rFonts w:hint="default"/>
        <w:lang w:val="uk-UA" w:eastAsia="en-US" w:bidi="ar-SA"/>
      </w:rPr>
    </w:lvl>
    <w:lvl w:ilvl="1">
      <w:start w:val="1"/>
      <w:numFmt w:val="decimal"/>
      <w:lvlText w:val="%1.%2."/>
      <w:lvlJc w:val="left"/>
      <w:pPr>
        <w:ind w:left="1374" w:hanging="490"/>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2171" w:hanging="720"/>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963" w:hanging="720"/>
      </w:pPr>
      <w:rPr>
        <w:rFonts w:hint="default"/>
        <w:lang w:val="uk-UA" w:eastAsia="en-US" w:bidi="ar-SA"/>
      </w:rPr>
    </w:lvl>
    <w:lvl w:ilvl="4">
      <w:numFmt w:val="bullet"/>
      <w:lvlText w:val="•"/>
      <w:lvlJc w:val="left"/>
      <w:pPr>
        <w:ind w:left="4855" w:hanging="720"/>
      </w:pPr>
      <w:rPr>
        <w:rFonts w:hint="default"/>
        <w:lang w:val="uk-UA" w:eastAsia="en-US" w:bidi="ar-SA"/>
      </w:rPr>
    </w:lvl>
    <w:lvl w:ilvl="5">
      <w:numFmt w:val="bullet"/>
      <w:lvlText w:val="•"/>
      <w:lvlJc w:val="left"/>
      <w:pPr>
        <w:ind w:left="5747" w:hanging="720"/>
      </w:pPr>
      <w:rPr>
        <w:rFonts w:hint="default"/>
        <w:lang w:val="uk-UA" w:eastAsia="en-US" w:bidi="ar-SA"/>
      </w:rPr>
    </w:lvl>
    <w:lvl w:ilvl="6">
      <w:numFmt w:val="bullet"/>
      <w:lvlText w:val="•"/>
      <w:lvlJc w:val="left"/>
      <w:pPr>
        <w:ind w:left="6639" w:hanging="720"/>
      </w:pPr>
      <w:rPr>
        <w:rFonts w:hint="default"/>
        <w:lang w:val="uk-UA" w:eastAsia="en-US" w:bidi="ar-SA"/>
      </w:rPr>
    </w:lvl>
    <w:lvl w:ilvl="7">
      <w:numFmt w:val="bullet"/>
      <w:lvlText w:val="•"/>
      <w:lvlJc w:val="left"/>
      <w:pPr>
        <w:ind w:left="7530" w:hanging="720"/>
      </w:pPr>
      <w:rPr>
        <w:rFonts w:hint="default"/>
        <w:lang w:val="uk-UA" w:eastAsia="en-US" w:bidi="ar-SA"/>
      </w:rPr>
    </w:lvl>
    <w:lvl w:ilvl="8">
      <w:numFmt w:val="bullet"/>
      <w:lvlText w:val="•"/>
      <w:lvlJc w:val="left"/>
      <w:pPr>
        <w:ind w:left="8422" w:hanging="720"/>
      </w:pPr>
      <w:rPr>
        <w:rFonts w:hint="default"/>
        <w:lang w:val="uk-UA" w:eastAsia="en-US" w:bidi="ar-SA"/>
      </w:rPr>
    </w:lvl>
  </w:abstractNum>
  <w:abstractNum w:abstractNumId="26">
    <w:nsid w:val="7B4A26D4"/>
    <w:multiLevelType w:val="hybridMultilevel"/>
    <w:tmpl w:val="8CC85A1E"/>
    <w:lvl w:ilvl="0" w:tplc="CB16B9FC">
      <w:numFmt w:val="bullet"/>
      <w:lvlText w:val="-"/>
      <w:lvlJc w:val="left"/>
      <w:pPr>
        <w:ind w:left="155" w:hanging="149"/>
      </w:pPr>
      <w:rPr>
        <w:rFonts w:ascii="Times New Roman" w:eastAsia="Times New Roman" w:hAnsi="Times New Roman" w:cs="Times New Roman" w:hint="default"/>
        <w:w w:val="100"/>
        <w:sz w:val="22"/>
        <w:szCs w:val="22"/>
        <w:lang w:val="uk-UA" w:eastAsia="en-US" w:bidi="ar-SA"/>
      </w:rPr>
    </w:lvl>
    <w:lvl w:ilvl="1" w:tplc="8832762A">
      <w:numFmt w:val="bullet"/>
      <w:lvlText w:val="•"/>
      <w:lvlJc w:val="left"/>
      <w:pPr>
        <w:ind w:left="467" w:hanging="149"/>
      </w:pPr>
      <w:rPr>
        <w:rFonts w:hint="default"/>
        <w:lang w:val="uk-UA" w:eastAsia="en-US" w:bidi="ar-SA"/>
      </w:rPr>
    </w:lvl>
    <w:lvl w:ilvl="2" w:tplc="AAB45286">
      <w:numFmt w:val="bullet"/>
      <w:lvlText w:val="•"/>
      <w:lvlJc w:val="left"/>
      <w:pPr>
        <w:ind w:left="775" w:hanging="149"/>
      </w:pPr>
      <w:rPr>
        <w:rFonts w:hint="default"/>
        <w:lang w:val="uk-UA" w:eastAsia="en-US" w:bidi="ar-SA"/>
      </w:rPr>
    </w:lvl>
    <w:lvl w:ilvl="3" w:tplc="35DCC5DA">
      <w:numFmt w:val="bullet"/>
      <w:lvlText w:val="•"/>
      <w:lvlJc w:val="left"/>
      <w:pPr>
        <w:ind w:left="1082" w:hanging="149"/>
      </w:pPr>
      <w:rPr>
        <w:rFonts w:hint="default"/>
        <w:lang w:val="uk-UA" w:eastAsia="en-US" w:bidi="ar-SA"/>
      </w:rPr>
    </w:lvl>
    <w:lvl w:ilvl="4" w:tplc="C27EDC6C">
      <w:numFmt w:val="bullet"/>
      <w:lvlText w:val="•"/>
      <w:lvlJc w:val="left"/>
      <w:pPr>
        <w:ind w:left="1390" w:hanging="149"/>
      </w:pPr>
      <w:rPr>
        <w:rFonts w:hint="default"/>
        <w:lang w:val="uk-UA" w:eastAsia="en-US" w:bidi="ar-SA"/>
      </w:rPr>
    </w:lvl>
    <w:lvl w:ilvl="5" w:tplc="CB9CA58C">
      <w:numFmt w:val="bullet"/>
      <w:lvlText w:val="•"/>
      <w:lvlJc w:val="left"/>
      <w:pPr>
        <w:ind w:left="1698" w:hanging="149"/>
      </w:pPr>
      <w:rPr>
        <w:rFonts w:hint="default"/>
        <w:lang w:val="uk-UA" w:eastAsia="en-US" w:bidi="ar-SA"/>
      </w:rPr>
    </w:lvl>
    <w:lvl w:ilvl="6" w:tplc="6FE4FE76">
      <w:numFmt w:val="bullet"/>
      <w:lvlText w:val="•"/>
      <w:lvlJc w:val="left"/>
      <w:pPr>
        <w:ind w:left="2005" w:hanging="149"/>
      </w:pPr>
      <w:rPr>
        <w:rFonts w:hint="default"/>
        <w:lang w:val="uk-UA" w:eastAsia="en-US" w:bidi="ar-SA"/>
      </w:rPr>
    </w:lvl>
    <w:lvl w:ilvl="7" w:tplc="784A285A">
      <w:numFmt w:val="bullet"/>
      <w:lvlText w:val="•"/>
      <w:lvlJc w:val="left"/>
      <w:pPr>
        <w:ind w:left="2313" w:hanging="149"/>
      </w:pPr>
      <w:rPr>
        <w:rFonts w:hint="default"/>
        <w:lang w:val="uk-UA" w:eastAsia="en-US" w:bidi="ar-SA"/>
      </w:rPr>
    </w:lvl>
    <w:lvl w:ilvl="8" w:tplc="64C8C89E">
      <w:numFmt w:val="bullet"/>
      <w:lvlText w:val="•"/>
      <w:lvlJc w:val="left"/>
      <w:pPr>
        <w:ind w:left="2620" w:hanging="149"/>
      </w:pPr>
      <w:rPr>
        <w:rFonts w:hint="default"/>
        <w:lang w:val="uk-UA" w:eastAsia="en-US" w:bidi="ar-SA"/>
      </w:rPr>
    </w:lvl>
  </w:abstractNum>
  <w:num w:numId="1">
    <w:abstractNumId w:val="4"/>
  </w:num>
  <w:num w:numId="2">
    <w:abstractNumId w:val="3"/>
  </w:num>
  <w:num w:numId="3">
    <w:abstractNumId w:val="21"/>
  </w:num>
  <w:num w:numId="4">
    <w:abstractNumId w:val="23"/>
  </w:num>
  <w:num w:numId="5">
    <w:abstractNumId w:val="26"/>
  </w:num>
  <w:num w:numId="6">
    <w:abstractNumId w:val="0"/>
  </w:num>
  <w:num w:numId="7">
    <w:abstractNumId w:val="16"/>
  </w:num>
  <w:num w:numId="8">
    <w:abstractNumId w:val="15"/>
  </w:num>
  <w:num w:numId="9">
    <w:abstractNumId w:val="8"/>
  </w:num>
  <w:num w:numId="10">
    <w:abstractNumId w:val="11"/>
  </w:num>
  <w:num w:numId="11">
    <w:abstractNumId w:val="7"/>
  </w:num>
  <w:num w:numId="12">
    <w:abstractNumId w:val="9"/>
  </w:num>
  <w:num w:numId="13">
    <w:abstractNumId w:val="25"/>
  </w:num>
  <w:num w:numId="14">
    <w:abstractNumId w:val="22"/>
  </w:num>
  <w:num w:numId="15">
    <w:abstractNumId w:val="6"/>
  </w:num>
  <w:num w:numId="16">
    <w:abstractNumId w:val="17"/>
  </w:num>
  <w:num w:numId="17">
    <w:abstractNumId w:val="5"/>
  </w:num>
  <w:num w:numId="18">
    <w:abstractNumId w:val="18"/>
  </w:num>
  <w:num w:numId="19">
    <w:abstractNumId w:val="19"/>
  </w:num>
  <w:num w:numId="20">
    <w:abstractNumId w:val="13"/>
  </w:num>
  <w:num w:numId="21">
    <w:abstractNumId w:val="24"/>
  </w:num>
  <w:num w:numId="22">
    <w:abstractNumId w:val="2"/>
  </w:num>
  <w:num w:numId="23">
    <w:abstractNumId w:val="20"/>
  </w:num>
  <w:num w:numId="24">
    <w:abstractNumId w:val="14"/>
  </w:num>
  <w:num w:numId="25">
    <w:abstractNumId w:val="10"/>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LAwMDY2NTA2MTQysTRV0lEKTi0uzszPAykwrgUAlicTIywAAAA="/>
  </w:docVars>
  <w:rsids>
    <w:rsidRoot w:val="00B00DAA"/>
    <w:rsid w:val="000128ED"/>
    <w:rsid w:val="0002110B"/>
    <w:rsid w:val="0002465F"/>
    <w:rsid w:val="00024F1B"/>
    <w:rsid w:val="00061DC9"/>
    <w:rsid w:val="00073321"/>
    <w:rsid w:val="000775C5"/>
    <w:rsid w:val="00080EA5"/>
    <w:rsid w:val="000877E4"/>
    <w:rsid w:val="0009373B"/>
    <w:rsid w:val="000B3198"/>
    <w:rsid w:val="000C5E0B"/>
    <w:rsid w:val="000E18D6"/>
    <w:rsid w:val="001214FF"/>
    <w:rsid w:val="001376CB"/>
    <w:rsid w:val="001532CA"/>
    <w:rsid w:val="001A2FAE"/>
    <w:rsid w:val="0024598C"/>
    <w:rsid w:val="00246433"/>
    <w:rsid w:val="002579E1"/>
    <w:rsid w:val="0026539B"/>
    <w:rsid w:val="002717A6"/>
    <w:rsid w:val="002B20BB"/>
    <w:rsid w:val="002C1D88"/>
    <w:rsid w:val="002D6BFF"/>
    <w:rsid w:val="002E01A5"/>
    <w:rsid w:val="002E5B78"/>
    <w:rsid w:val="00357331"/>
    <w:rsid w:val="003B2445"/>
    <w:rsid w:val="003C1221"/>
    <w:rsid w:val="003C4BB3"/>
    <w:rsid w:val="003D13F2"/>
    <w:rsid w:val="003E6129"/>
    <w:rsid w:val="00404FD2"/>
    <w:rsid w:val="00423CCD"/>
    <w:rsid w:val="00426B41"/>
    <w:rsid w:val="00426F30"/>
    <w:rsid w:val="004344D0"/>
    <w:rsid w:val="004364AF"/>
    <w:rsid w:val="0044044F"/>
    <w:rsid w:val="00466179"/>
    <w:rsid w:val="00486F93"/>
    <w:rsid w:val="00487FAF"/>
    <w:rsid w:val="004A2912"/>
    <w:rsid w:val="004B2209"/>
    <w:rsid w:val="004F729E"/>
    <w:rsid w:val="00506D63"/>
    <w:rsid w:val="00523EC3"/>
    <w:rsid w:val="0058111D"/>
    <w:rsid w:val="005A51E6"/>
    <w:rsid w:val="005A660B"/>
    <w:rsid w:val="005C6A3F"/>
    <w:rsid w:val="005E26F6"/>
    <w:rsid w:val="006030E1"/>
    <w:rsid w:val="00607980"/>
    <w:rsid w:val="00623677"/>
    <w:rsid w:val="00631DC5"/>
    <w:rsid w:val="006364E9"/>
    <w:rsid w:val="00660BF4"/>
    <w:rsid w:val="0067456D"/>
    <w:rsid w:val="00687039"/>
    <w:rsid w:val="006A1E8F"/>
    <w:rsid w:val="006C53E2"/>
    <w:rsid w:val="006D46C8"/>
    <w:rsid w:val="00715869"/>
    <w:rsid w:val="0073399B"/>
    <w:rsid w:val="00763B79"/>
    <w:rsid w:val="0077014D"/>
    <w:rsid w:val="007A4FE1"/>
    <w:rsid w:val="007B32F3"/>
    <w:rsid w:val="007E67C9"/>
    <w:rsid w:val="00854DED"/>
    <w:rsid w:val="0089795F"/>
    <w:rsid w:val="008B675D"/>
    <w:rsid w:val="008E7CFE"/>
    <w:rsid w:val="009150ED"/>
    <w:rsid w:val="00930EFD"/>
    <w:rsid w:val="00940810"/>
    <w:rsid w:val="00955D97"/>
    <w:rsid w:val="00A264B7"/>
    <w:rsid w:val="00A32BC7"/>
    <w:rsid w:val="00A45043"/>
    <w:rsid w:val="00AE162F"/>
    <w:rsid w:val="00AE7AE0"/>
    <w:rsid w:val="00B00DAA"/>
    <w:rsid w:val="00B03B96"/>
    <w:rsid w:val="00B20769"/>
    <w:rsid w:val="00B2154F"/>
    <w:rsid w:val="00B22D72"/>
    <w:rsid w:val="00B435E2"/>
    <w:rsid w:val="00B8192A"/>
    <w:rsid w:val="00BC0A2C"/>
    <w:rsid w:val="00BC36FC"/>
    <w:rsid w:val="00BD1EDE"/>
    <w:rsid w:val="00BD731A"/>
    <w:rsid w:val="00BF4D64"/>
    <w:rsid w:val="00C562D0"/>
    <w:rsid w:val="00C671C4"/>
    <w:rsid w:val="00C71140"/>
    <w:rsid w:val="00C75E33"/>
    <w:rsid w:val="00C9595C"/>
    <w:rsid w:val="00CC49BE"/>
    <w:rsid w:val="00CD62EE"/>
    <w:rsid w:val="00D127D2"/>
    <w:rsid w:val="00D75E39"/>
    <w:rsid w:val="00D82E3F"/>
    <w:rsid w:val="00D83902"/>
    <w:rsid w:val="00D87335"/>
    <w:rsid w:val="00DF3815"/>
    <w:rsid w:val="00DF42E7"/>
    <w:rsid w:val="00DF47A7"/>
    <w:rsid w:val="00E04D61"/>
    <w:rsid w:val="00E107AE"/>
    <w:rsid w:val="00E30D76"/>
    <w:rsid w:val="00E606F0"/>
    <w:rsid w:val="00E633D8"/>
    <w:rsid w:val="00E77EE6"/>
    <w:rsid w:val="00EC08D5"/>
    <w:rsid w:val="00EC0E90"/>
    <w:rsid w:val="00EC15C3"/>
    <w:rsid w:val="00EE1C06"/>
    <w:rsid w:val="00F158BF"/>
    <w:rsid w:val="00F45FA2"/>
    <w:rsid w:val="00F70378"/>
    <w:rsid w:val="00F801AC"/>
    <w:rsid w:val="00F837AD"/>
    <w:rsid w:val="00FA12A2"/>
    <w:rsid w:val="00FA2B72"/>
    <w:rsid w:val="00FB07E6"/>
    <w:rsid w:val="00FC21CA"/>
    <w:rsid w:val="00FF1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429"/>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spacing w:before="86"/>
      <w:ind w:left="429" w:right="221"/>
      <w:jc w:val="center"/>
    </w:pPr>
    <w:rPr>
      <w:b/>
      <w:bCs/>
      <w:sz w:val="32"/>
      <w:szCs w:val="32"/>
    </w:rPr>
  </w:style>
  <w:style w:type="paragraph" w:styleId="a5">
    <w:name w:val="List Paragraph"/>
    <w:basedOn w:val="a"/>
    <w:uiPriority w:val="1"/>
    <w:qFormat/>
    <w:pPr>
      <w:ind w:left="2171" w:hanging="720"/>
      <w:jc w:val="both"/>
    </w:pPr>
  </w:style>
  <w:style w:type="paragraph" w:customStyle="1" w:styleId="TableParagraph">
    <w:name w:val="Table Paragraph"/>
    <w:basedOn w:val="a"/>
    <w:uiPriority w:val="1"/>
    <w:qFormat/>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429"/>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spacing w:before="86"/>
      <w:ind w:left="429" w:right="221"/>
      <w:jc w:val="center"/>
    </w:pPr>
    <w:rPr>
      <w:b/>
      <w:bCs/>
      <w:sz w:val="32"/>
      <w:szCs w:val="32"/>
    </w:rPr>
  </w:style>
  <w:style w:type="paragraph" w:styleId="a5">
    <w:name w:val="List Paragraph"/>
    <w:basedOn w:val="a"/>
    <w:uiPriority w:val="1"/>
    <w:qFormat/>
    <w:pPr>
      <w:ind w:left="2171" w:hanging="720"/>
      <w:jc w:val="both"/>
    </w:pPr>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4185</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Iryna Skliar</dc:creator>
  <cp:lastModifiedBy>Admin</cp:lastModifiedBy>
  <cp:revision>5</cp:revision>
  <dcterms:created xsi:type="dcterms:W3CDTF">2022-06-29T08:07:00Z</dcterms:created>
  <dcterms:modified xsi:type="dcterms:W3CDTF">2022-06-29T15:56:00Z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Microsoft® Word 2010</vt:lpwstr>
  </property>
  <property fmtid="{D5CDD505-2E9C-101B-9397-08002B2CF9AE}" pid="4" name="LastSaved">
    <vt:filetime>2022-06-17T00:00:00Z</vt:filetime>
  </property>
</Properties>
</file>