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Міністерство освіти і науки України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СУМСЬКИЙ НАЦІОНАЛЬНИЙ АГРАРНИЙ УНІВЕРСИТЕТ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Pr="00A66820" w:rsidRDefault="00CE73EE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ПРОТОКОЛ № </w:t>
      </w:r>
      <w:r w:rsidR="008D7EE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16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засідання студентського ректорату Сумського національного аграрного університету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 </w:t>
      </w:r>
      <w:r w:rsidR="008D7EE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23.10</w:t>
      </w:r>
      <w:r w:rsidR="0077073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2023 р.</w:t>
      </w:r>
    </w:p>
    <w:p w:rsidR="0025125A" w:rsidRPr="008D7EE0" w:rsidRDefault="0025125A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</w:p>
    <w:p w:rsidR="00A66820" w:rsidRPr="008D7EE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ПРИСУТНІ</w:t>
      </w:r>
      <w:r w:rsidRPr="008D7EE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zh-CN" w:bidi="hi-IN"/>
        </w:rPr>
        <w:t>: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4365"/>
        <w:gridCol w:w="570"/>
        <w:gridCol w:w="4920"/>
        <w:gridCol w:w="15"/>
      </w:tblGrid>
      <w:tr w:rsidR="00A66820" w:rsidRPr="00A6682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CE73EE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Діана ДЕРЕВЯНЧЕНКО</w:t>
            </w:r>
          </w:p>
          <w:p w:rsidR="00A66820" w:rsidRPr="008D7EE0" w:rsidRDefault="00A66820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8D7EE0" w:rsidRDefault="00A66820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CE73EE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Голова </w:t>
            </w:r>
            <w:r w:rsidR="00A66820"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студентського самоврядування СНАУ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8D7EE0" w:rsidRDefault="00E031FA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Ірина</w:t>
            </w:r>
            <w:r w:rsidR="00AD7231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МАНЬКО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8D7EE0" w:rsidRDefault="00A66820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- 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E031FA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інформаційно-профорієнтаційної</w:t>
            </w:r>
            <w:r w:rsidR="00AF7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роботи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D7231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Олександра КРИВОНОС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 w:rsidRPr="00CD5C72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9F0D37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волонтерської роботи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43A67" w:rsidP="00B16698">
            <w:pPr>
              <w:suppressLineNumbers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Дар’я </w:t>
            </w:r>
            <w:r w:rsidR="00AD7231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ІВАЩУК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43A67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 ректора з культурно-масової роботи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CD6EC4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Дарʼя</w:t>
            </w:r>
            <w:proofErr w:type="spellEnd"/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609FF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ВАНДОЛЯК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8D7EE0" w:rsidP="00B166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ru-RU" w:eastAsia="zh-CN" w:bidi="hi-IN"/>
              </w:rPr>
            </w:pPr>
            <w:r w:rsidRPr="008D7E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Заступник студентського ректора </w:t>
            </w:r>
            <w:r w:rsidR="00CD6EC4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зі спорт</w:t>
            </w:r>
            <w:r w:rsidR="00975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ивної діяльності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9609FF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Вадим ГРИНЕВСЬКИЙ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5339E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1C7C40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аступник студентського  ректора з навчально-наукової діяльності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975037" w:rsidRDefault="00975037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КИРИЧЕНКО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975037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Студентський декан факультету </w:t>
            </w:r>
            <w:r w:rsidR="00A6682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ветеринарної медицини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BE0CD3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Ярослав</w:t>
            </w:r>
            <w:r w:rsidR="001C4153" w:rsidRPr="00CD5C72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КРИВОШЕЄВ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біолого-технологічного факультету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0D045C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Мілана </w:t>
            </w:r>
            <w:r w:rsidR="00A87BC3" w:rsidRPr="00CD5C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975037" w:rsidP="00975037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Студентський </w:t>
            </w:r>
            <w:r w:rsidR="00A6682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декан юридичного факультету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Євген </w:t>
            </w:r>
            <w:r w:rsidR="00A87BC3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інженерно-технологічного факультету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Альона </w:t>
            </w:r>
            <w:r w:rsidR="00ED265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СЕМОНЕНКО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економіки і менеджменту</w:t>
            </w:r>
          </w:p>
        </w:tc>
      </w:tr>
      <w:tr w:rsidR="00A66820" w:rsidRPr="00A66820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66820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Сергій </w:t>
            </w:r>
            <w:r w:rsidR="00ED265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ФЕДІРКО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9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будівельного факультету</w:t>
            </w:r>
          </w:p>
        </w:tc>
      </w:tr>
      <w:tr w:rsidR="00A66820" w:rsidRPr="00A66820">
        <w:trPr>
          <w:gridAfter w:val="1"/>
          <w:wAfter w:w="1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A66820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Богдана </w:t>
            </w:r>
            <w:r w:rsidR="00ED2650"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820" w:rsidRPr="00CD5C72" w:rsidRDefault="00A66820" w:rsidP="00B1669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Студентський декан факультету харчових технологій</w:t>
            </w:r>
          </w:p>
        </w:tc>
      </w:tr>
    </w:tbl>
    <w:p w:rsidR="00B16698" w:rsidRDefault="00B16698" w:rsidP="001F1A0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B16698" w:rsidRDefault="00B16698" w:rsidP="001F1A0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A66820" w:rsidRPr="00F2072F" w:rsidRDefault="00A66820" w:rsidP="001F1A0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Порядок денний:</w:t>
      </w:r>
    </w:p>
    <w:p w:rsidR="00A66820" w:rsidRPr="00B16698" w:rsidRDefault="00A66820" w:rsidP="00A66820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>1. Про розгляд заяв студента денної форми навчання щодо надавання пільгової оплати за проживання у гуртожитках Сумського НАУ.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  <w:t xml:space="preserve">Слухали: </w:t>
      </w:r>
    </w:p>
    <w:p w:rsidR="00A66820" w:rsidRPr="00C73F10" w:rsidRDefault="00821D01" w:rsidP="00C73F10">
      <w:pPr>
        <w:pStyle w:val="a4"/>
        <w:spacing w:after="0" w:line="360" w:lineRule="auto"/>
        <w:jc w:val="both"/>
      </w:pPr>
      <w:r>
        <w:rPr>
          <w:b/>
          <w:bCs/>
          <w:i/>
          <w:iCs/>
          <w:kern w:val="1"/>
          <w:sz w:val="28"/>
          <w:szCs w:val="28"/>
          <w:lang w:eastAsia="zh-CN" w:bidi="hi-IN"/>
        </w:rPr>
        <w:tab/>
      </w:r>
      <w:r w:rsidR="00EA7C2D">
        <w:rPr>
          <w:b/>
          <w:bCs/>
          <w:i/>
          <w:iCs/>
          <w:kern w:val="1"/>
          <w:sz w:val="28"/>
          <w:szCs w:val="28"/>
          <w:lang w:eastAsia="zh-CN" w:bidi="hi-IN"/>
        </w:rPr>
        <w:t xml:space="preserve">Діану </w:t>
      </w:r>
      <w:r w:rsidR="001F1A0A">
        <w:rPr>
          <w:b/>
          <w:bCs/>
          <w:i/>
          <w:iCs/>
          <w:kern w:val="1"/>
          <w:sz w:val="28"/>
          <w:szCs w:val="28"/>
          <w:lang w:eastAsia="zh-CN" w:bidi="hi-IN"/>
        </w:rPr>
        <w:t>ДЕРЕВЯНЧЕНКО</w:t>
      </w:r>
      <w:r w:rsidR="00A66820" w:rsidRPr="00A66820">
        <w:rPr>
          <w:b/>
          <w:bCs/>
          <w:i/>
          <w:iCs/>
          <w:kern w:val="1"/>
          <w:sz w:val="28"/>
          <w:szCs w:val="28"/>
          <w:lang w:eastAsia="zh-CN" w:bidi="hi-IN"/>
        </w:rPr>
        <w:t>,</w:t>
      </w:r>
      <w:r w:rsidR="00EA7C2D">
        <w:rPr>
          <w:kern w:val="1"/>
          <w:sz w:val="28"/>
          <w:szCs w:val="28"/>
          <w:lang w:eastAsia="zh-CN" w:bidi="hi-IN"/>
        </w:rPr>
        <w:t xml:space="preserve"> голову</w:t>
      </w:r>
      <w:r w:rsidR="00A66820" w:rsidRPr="00A66820">
        <w:rPr>
          <w:kern w:val="1"/>
          <w:sz w:val="28"/>
          <w:szCs w:val="28"/>
          <w:lang w:eastAsia="zh-CN" w:bidi="hi-IN"/>
        </w:rPr>
        <w:t xml:space="preserve"> студентського самоврядування СНАУ, яка запропонувала установити державну цільову підтримку на проживання в студентських гуртожитках Сумського НАУ у вигляді </w:t>
      </w:r>
      <w:r w:rsidR="00A66820" w:rsidRPr="00A66820">
        <w:rPr>
          <w:b/>
          <w:bCs/>
          <w:kern w:val="1"/>
          <w:sz w:val="28"/>
          <w:szCs w:val="28"/>
          <w:lang w:eastAsia="zh-CN" w:bidi="hi-IN"/>
        </w:rPr>
        <w:t xml:space="preserve">безкоштовного проживання </w:t>
      </w:r>
      <w:r w:rsidR="00A66820" w:rsidRPr="00A66820">
        <w:rPr>
          <w:kern w:val="1"/>
          <w:sz w:val="28"/>
          <w:szCs w:val="28"/>
          <w:lang w:eastAsia="zh-CN" w:bidi="hi-IN"/>
        </w:rPr>
        <w:t>(100% пільги від загальної вартості оплати за проживання у гуртожитках) студенту денної форми навчання, а саме: студентам(дітям)осіб,</w:t>
      </w:r>
      <w:r w:rsidR="00366790">
        <w:rPr>
          <w:kern w:val="1"/>
          <w:sz w:val="28"/>
          <w:szCs w:val="28"/>
          <w:lang w:eastAsia="zh-CN" w:bidi="hi-IN"/>
        </w:rPr>
        <w:t xml:space="preserve"> батьки яких</w:t>
      </w:r>
      <w:r w:rsidR="00A66820" w:rsidRPr="00A66820">
        <w:rPr>
          <w:kern w:val="1"/>
          <w:sz w:val="28"/>
          <w:szCs w:val="28"/>
          <w:lang w:eastAsia="zh-CN" w:bidi="hi-IN"/>
        </w:rPr>
        <w:t xml:space="preserve"> </w:t>
      </w:r>
      <w:r w:rsidR="00366790">
        <w:rPr>
          <w:kern w:val="1"/>
          <w:sz w:val="28"/>
          <w:szCs w:val="28"/>
          <w:lang w:eastAsia="zh-CN" w:bidi="hi-IN"/>
        </w:rPr>
        <w:t>визнані</w:t>
      </w:r>
      <w:r w:rsidR="00A66820" w:rsidRPr="00A66820">
        <w:rPr>
          <w:kern w:val="1"/>
          <w:sz w:val="28"/>
          <w:szCs w:val="28"/>
          <w:lang w:eastAsia="zh-CN" w:bidi="hi-IN"/>
        </w:rPr>
        <w:t xml:space="preserve"> учасниками бойових дій відповідно до </w:t>
      </w:r>
      <w:r w:rsidR="00C73F10" w:rsidRPr="00C73F10">
        <w:rPr>
          <w:sz w:val="28"/>
          <w:szCs w:val="28"/>
        </w:rPr>
        <w:t>статті 53 Закону України “Про освіту”, статті 62 Закону України “Про вищу освіту”</w:t>
      </w:r>
      <w:r w:rsidR="00C73F10">
        <w:rPr>
          <w:sz w:val="28"/>
          <w:szCs w:val="28"/>
        </w:rPr>
        <w:t xml:space="preserve">, </w:t>
      </w:r>
      <w:r w:rsidR="00A66820" w:rsidRPr="00A66820">
        <w:rPr>
          <w:kern w:val="1"/>
          <w:sz w:val="28"/>
          <w:szCs w:val="28"/>
          <w:lang w:eastAsia="zh-CN" w:bidi="hi-IN"/>
        </w:rPr>
        <w:t xml:space="preserve">Постанови Кабінету міністрів України від 23.11.2016 року № 975 “Порядок та умови надання державної цільової підтримки деяким категоріям громадян для здобуття професійної (професійно-технічної), фахової </w:t>
      </w:r>
      <w:proofErr w:type="spellStart"/>
      <w:r w:rsidR="00A66820" w:rsidRPr="00A66820">
        <w:rPr>
          <w:kern w:val="1"/>
          <w:sz w:val="28"/>
          <w:szCs w:val="28"/>
          <w:lang w:eastAsia="zh-CN" w:bidi="hi-IN"/>
        </w:rPr>
        <w:t>передвищої</w:t>
      </w:r>
      <w:proofErr w:type="spellEnd"/>
      <w:r w:rsidR="00A66820" w:rsidRPr="00A66820">
        <w:rPr>
          <w:kern w:val="1"/>
          <w:sz w:val="28"/>
          <w:szCs w:val="28"/>
          <w:lang w:eastAsia="zh-CN" w:bidi="hi-IN"/>
        </w:rPr>
        <w:t xml:space="preserve"> та вищої </w:t>
      </w:r>
      <w:proofErr w:type="spellStart"/>
      <w:r w:rsidR="00A66820" w:rsidRPr="00A66820">
        <w:rPr>
          <w:kern w:val="1"/>
          <w:sz w:val="28"/>
          <w:szCs w:val="28"/>
          <w:lang w:eastAsia="zh-CN" w:bidi="hi-IN"/>
        </w:rPr>
        <w:t>освіти”</w:t>
      </w:r>
      <w:proofErr w:type="spellEnd"/>
      <w:r w:rsidR="00A66820" w:rsidRPr="00A66820">
        <w:rPr>
          <w:kern w:val="1"/>
          <w:sz w:val="28"/>
          <w:szCs w:val="28"/>
          <w:lang w:eastAsia="zh-CN" w:bidi="hi-IN"/>
        </w:rPr>
        <w:t>, наказу Сумського НАУ від 09.09.2020 № 354-к “Про встановлення проживання з пільговою оплатою для студентів денної форми навчання у гуртожитках Сумського НАУ”:</w:t>
      </w:r>
    </w:p>
    <w:p w:rsidR="00E15C54" w:rsidRPr="00E15C54" w:rsidRDefault="00E15C54" w:rsidP="00E15C54">
      <w:pPr>
        <w:spacing w:before="100" w:beforeAutospacing="1" w:after="0" w:line="36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15C54">
        <w:rPr>
          <w:rFonts w:ascii="Times New Roman" w:eastAsia="Times New Roman" w:hAnsi="Times New Roman" w:cs="Times New Roman"/>
          <w:sz w:val="28"/>
          <w:szCs w:val="28"/>
          <w:lang w:eastAsia="uk-UA"/>
        </w:rPr>
        <w:t>- з 1 вересня 2023 року студентам денної форми навчання:</w:t>
      </w:r>
    </w:p>
    <w:p w:rsidR="00B72EAC" w:rsidRPr="002D481D" w:rsidRDefault="00E15C54" w:rsidP="002D481D">
      <w:pPr>
        <w:pStyle w:val="a4"/>
        <w:spacing w:after="0" w:line="360" w:lineRule="auto"/>
        <w:ind w:left="680"/>
      </w:pPr>
      <w:r w:rsidRPr="00E15C54">
        <w:rPr>
          <w:sz w:val="28"/>
          <w:szCs w:val="28"/>
        </w:rPr>
        <w:t xml:space="preserve">1. </w:t>
      </w:r>
      <w:proofErr w:type="spellStart"/>
      <w:r w:rsidR="002D481D" w:rsidRPr="002D481D">
        <w:rPr>
          <w:sz w:val="28"/>
          <w:szCs w:val="28"/>
        </w:rPr>
        <w:t>Печенко</w:t>
      </w:r>
      <w:proofErr w:type="spellEnd"/>
      <w:r w:rsidR="002D481D" w:rsidRPr="002D481D">
        <w:rPr>
          <w:sz w:val="28"/>
          <w:szCs w:val="28"/>
        </w:rPr>
        <w:t xml:space="preserve"> </w:t>
      </w:r>
      <w:proofErr w:type="spellStart"/>
      <w:r w:rsidR="002D481D" w:rsidRPr="002D481D">
        <w:rPr>
          <w:sz w:val="28"/>
          <w:szCs w:val="28"/>
        </w:rPr>
        <w:t>Даниїл</w:t>
      </w:r>
      <w:proofErr w:type="spellEnd"/>
      <w:r w:rsidR="002D481D" w:rsidRPr="002D481D">
        <w:rPr>
          <w:sz w:val="28"/>
          <w:szCs w:val="28"/>
        </w:rPr>
        <w:t xml:space="preserve"> Євгенович</w:t>
      </w:r>
      <w:r w:rsidR="00ED0280">
        <w:rPr>
          <w:sz w:val="28"/>
          <w:szCs w:val="28"/>
        </w:rPr>
        <w:t>.</w:t>
      </w:r>
    </w:p>
    <w:p w:rsidR="00CC70B2" w:rsidRDefault="00CC70B2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Прийняти рішення шляхом відкритого голосування.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Голосували: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“за” - 13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“проти” - 0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“утримались” - 0</w:t>
      </w:r>
    </w:p>
    <w:p w:rsidR="008D1C8D" w:rsidRPr="008D1C8D" w:rsidRDefault="00A66820" w:rsidP="00A66820">
      <w:pPr>
        <w:suppressAutoHyphens/>
        <w:autoSpaceDE w:val="0"/>
        <w:autoSpaceDN w:val="0"/>
        <w:adjustRightInd w:val="0"/>
        <w:spacing w:after="0" w:line="360" w:lineRule="auto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ab/>
      </w:r>
    </w:p>
    <w:p w:rsidR="00A66820" w:rsidRPr="00A66820" w:rsidRDefault="00A66820" w:rsidP="00F2072F">
      <w:pPr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надати державну цільову підтримку на проживання в студентських гуртожитках Сумського НАУ у вигляді </w:t>
      </w: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безкоштовного проживання 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(100% </w:t>
      </w:r>
      <w:r w:rsidRPr="00A6682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>пільги від загальної вартості оплати за проживання у гуртожитках) студентам денної форми навчання згідно наданих заяв з 1 вере</w:t>
      </w:r>
      <w:r w:rsidR="006823F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сня 2023</w:t>
      </w:r>
      <w:r w:rsidR="00F2072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року.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A66820" w:rsidRPr="00A66820" w:rsidRDefault="00984D49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Голова</w:t>
      </w:r>
      <w:r w:rsidR="00A66820"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студен</w:t>
      </w:r>
      <w:r w:rsidR="001810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т</w:t>
      </w:r>
      <w:r w:rsidR="00A66820"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ського </w:t>
      </w:r>
    </w:p>
    <w:p w:rsidR="00A66820" w:rsidRPr="00A66820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val="ru-RU" w:eastAsia="zh-CN" w:bidi="hi-IN"/>
        </w:rPr>
      </w:pPr>
      <w:r w:rsidRPr="00A6682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самоврядування СНАУ                               </w:t>
      </w:r>
      <w:r w:rsidR="00847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</w:t>
      </w:r>
      <w:r w:rsidR="00E9474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Діана </w:t>
      </w:r>
      <w:r w:rsidR="00847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ДЕРЕВЯНЧЕНКО</w:t>
      </w:r>
    </w:p>
    <w:p w:rsidR="00A66820" w:rsidRPr="00975037" w:rsidRDefault="00A66820" w:rsidP="00A668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</w:pPr>
    </w:p>
    <w:p w:rsidR="00872296" w:rsidRPr="00975037" w:rsidRDefault="00FD5B72">
      <w:pPr>
        <w:rPr>
          <w:b/>
          <w:bCs/>
          <w:sz w:val="28"/>
          <w:szCs w:val="28"/>
        </w:rPr>
      </w:pPr>
      <w:r w:rsidRPr="00975037">
        <w:rPr>
          <w:b/>
          <w:bCs/>
          <w:sz w:val="28"/>
          <w:szCs w:val="28"/>
        </w:rPr>
        <w:t xml:space="preserve">Секретар                                          </w:t>
      </w:r>
      <w:r w:rsidR="00975037" w:rsidRPr="00975037">
        <w:rPr>
          <w:b/>
          <w:bCs/>
          <w:sz w:val="28"/>
          <w:szCs w:val="28"/>
        </w:rPr>
        <w:t xml:space="preserve">                                       </w:t>
      </w:r>
      <w:r w:rsidRPr="00975037">
        <w:rPr>
          <w:b/>
          <w:bCs/>
          <w:sz w:val="28"/>
          <w:szCs w:val="28"/>
        </w:rPr>
        <w:t xml:space="preserve"> Руслана </w:t>
      </w:r>
      <w:r w:rsidR="00DA2A55" w:rsidRPr="00975037">
        <w:rPr>
          <w:b/>
          <w:bCs/>
          <w:sz w:val="28"/>
          <w:szCs w:val="28"/>
        </w:rPr>
        <w:t xml:space="preserve">СТОЛЯРЕНКО </w:t>
      </w:r>
    </w:p>
    <w:sectPr w:rsidR="00872296" w:rsidRPr="00975037" w:rsidSect="00A66820">
      <w:pgSz w:w="11906" w:h="16838"/>
      <w:pgMar w:top="1134" w:right="1134" w:bottom="1134" w:left="1134" w:header="708" w:footer="708" w:gutter="0"/>
      <w:cols w:space="720"/>
      <w:formProt w:val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64881"/>
    <w:rsid w:val="00043A67"/>
    <w:rsid w:val="0005339E"/>
    <w:rsid w:val="00074115"/>
    <w:rsid w:val="000B5F86"/>
    <w:rsid w:val="000D045C"/>
    <w:rsid w:val="001810D3"/>
    <w:rsid w:val="0019056A"/>
    <w:rsid w:val="001C4153"/>
    <w:rsid w:val="001C7C40"/>
    <w:rsid w:val="001F1A0A"/>
    <w:rsid w:val="002206C0"/>
    <w:rsid w:val="0025125A"/>
    <w:rsid w:val="002D481D"/>
    <w:rsid w:val="00366790"/>
    <w:rsid w:val="00413A74"/>
    <w:rsid w:val="004A570A"/>
    <w:rsid w:val="00501A73"/>
    <w:rsid w:val="00511FB5"/>
    <w:rsid w:val="00550A53"/>
    <w:rsid w:val="006823F8"/>
    <w:rsid w:val="007264BF"/>
    <w:rsid w:val="00746C43"/>
    <w:rsid w:val="0077073A"/>
    <w:rsid w:val="008168C8"/>
    <w:rsid w:val="00821D01"/>
    <w:rsid w:val="00847090"/>
    <w:rsid w:val="00856261"/>
    <w:rsid w:val="008D1C8D"/>
    <w:rsid w:val="008D7EE0"/>
    <w:rsid w:val="009609FF"/>
    <w:rsid w:val="00975037"/>
    <w:rsid w:val="00984D49"/>
    <w:rsid w:val="009F0D37"/>
    <w:rsid w:val="00A64881"/>
    <w:rsid w:val="00A66820"/>
    <w:rsid w:val="00A878C6"/>
    <w:rsid w:val="00A87BC3"/>
    <w:rsid w:val="00AD7231"/>
    <w:rsid w:val="00AF7B41"/>
    <w:rsid w:val="00B16698"/>
    <w:rsid w:val="00B72EAC"/>
    <w:rsid w:val="00BE0CD3"/>
    <w:rsid w:val="00BF0CE5"/>
    <w:rsid w:val="00C33683"/>
    <w:rsid w:val="00C73F10"/>
    <w:rsid w:val="00CC70B2"/>
    <w:rsid w:val="00CD5C72"/>
    <w:rsid w:val="00CD6EC4"/>
    <w:rsid w:val="00CE73EE"/>
    <w:rsid w:val="00D670EE"/>
    <w:rsid w:val="00DA2A55"/>
    <w:rsid w:val="00E031FA"/>
    <w:rsid w:val="00E15C54"/>
    <w:rsid w:val="00E52C67"/>
    <w:rsid w:val="00E80ACE"/>
    <w:rsid w:val="00E94742"/>
    <w:rsid w:val="00EA7C2D"/>
    <w:rsid w:val="00EB2D15"/>
    <w:rsid w:val="00ED0280"/>
    <w:rsid w:val="00ED2650"/>
    <w:rsid w:val="00F2072F"/>
    <w:rsid w:val="00FB540E"/>
    <w:rsid w:val="00FD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CD3"/>
    <w:rPr>
      <w:b/>
      <w:bCs/>
    </w:rPr>
  </w:style>
  <w:style w:type="paragraph" w:styleId="a4">
    <w:name w:val="Normal (Web)"/>
    <w:basedOn w:val="a"/>
    <w:uiPriority w:val="99"/>
    <w:unhideWhenUsed/>
    <w:rsid w:val="008D1C8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СНАУ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Кулик</dc:creator>
  <cp:keywords/>
  <dc:description/>
  <cp:lastModifiedBy>А</cp:lastModifiedBy>
  <cp:revision>3</cp:revision>
  <cp:lastPrinted>2023-10-05T12:42:00Z</cp:lastPrinted>
  <dcterms:created xsi:type="dcterms:W3CDTF">2023-11-10T07:42:00Z</dcterms:created>
  <dcterms:modified xsi:type="dcterms:W3CDTF">2023-11-10T09:58:00Z</dcterms:modified>
</cp:coreProperties>
</file>