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70" w:rsidRPr="00E126E3" w:rsidRDefault="00811070" w:rsidP="00E126E3">
      <w:pPr>
        <w:spacing w:after="0" w:line="240" w:lineRule="auto"/>
        <w:jc w:val="center"/>
        <w:rPr>
          <w:rFonts w:ascii="Times New Roman" w:hAnsi="Times New Roman"/>
          <w:b/>
          <w:caps/>
          <w:sz w:val="28"/>
          <w:szCs w:val="28"/>
        </w:rPr>
      </w:pPr>
      <w:r w:rsidRPr="00E126E3">
        <w:rPr>
          <w:rFonts w:ascii="Times New Roman" w:hAnsi="Times New Roman"/>
          <w:b/>
          <w:caps/>
          <w:sz w:val="28"/>
          <w:szCs w:val="28"/>
        </w:rPr>
        <w:t>Міністерство освіти і науки України</w:t>
      </w:r>
    </w:p>
    <w:p w:rsidR="00811070" w:rsidRDefault="00811070" w:rsidP="00E126E3">
      <w:pPr>
        <w:spacing w:after="0" w:line="240" w:lineRule="auto"/>
        <w:jc w:val="center"/>
        <w:rPr>
          <w:rFonts w:ascii="Times New Roman" w:hAnsi="Times New Roman"/>
          <w:b/>
          <w:caps/>
          <w:sz w:val="28"/>
          <w:szCs w:val="28"/>
        </w:rPr>
      </w:pPr>
      <w:r w:rsidRPr="00E126E3">
        <w:rPr>
          <w:rFonts w:ascii="Times New Roman" w:hAnsi="Times New Roman"/>
          <w:b/>
          <w:caps/>
          <w:sz w:val="28"/>
          <w:szCs w:val="28"/>
        </w:rPr>
        <w:t>Сумський національний аграрний університет</w:t>
      </w:r>
    </w:p>
    <w:p w:rsidR="00E126E3" w:rsidRDefault="00E126E3" w:rsidP="00E126E3">
      <w:pPr>
        <w:spacing w:after="0" w:line="240" w:lineRule="auto"/>
        <w:jc w:val="center"/>
        <w:rPr>
          <w:rFonts w:ascii="Times New Roman" w:hAnsi="Times New Roman"/>
          <w:b/>
          <w:caps/>
          <w:sz w:val="28"/>
          <w:szCs w:val="28"/>
        </w:rPr>
      </w:pPr>
    </w:p>
    <w:p w:rsidR="00E126E3" w:rsidRPr="00E126E3" w:rsidRDefault="00E126E3" w:rsidP="00E126E3">
      <w:pPr>
        <w:spacing w:after="0" w:line="240" w:lineRule="auto"/>
        <w:jc w:val="center"/>
        <w:rPr>
          <w:rFonts w:ascii="Times New Roman" w:hAnsi="Times New Roman"/>
          <w:b/>
          <w:sz w:val="28"/>
          <w:szCs w:val="28"/>
        </w:rPr>
      </w:pPr>
      <w:r>
        <w:rPr>
          <w:rFonts w:ascii="Times New Roman" w:hAnsi="Times New Roman"/>
          <w:b/>
          <w:sz w:val="28"/>
          <w:szCs w:val="28"/>
        </w:rPr>
        <w:t>Відділ з організації виховної роботи зі студентами</w:t>
      </w:r>
    </w:p>
    <w:p w:rsidR="00811070" w:rsidRPr="00B46EA5" w:rsidRDefault="00811070" w:rsidP="00811070">
      <w:pPr>
        <w:jc w:val="center"/>
        <w:rPr>
          <w:rFonts w:ascii="Times New Roman" w:hAnsi="Times New Roman"/>
          <w:sz w:val="28"/>
          <w:szCs w:val="28"/>
        </w:rPr>
      </w:pPr>
    </w:p>
    <w:p w:rsidR="00811070" w:rsidRPr="00B46EA5" w:rsidRDefault="00811070" w:rsidP="00811070">
      <w:pPr>
        <w:pStyle w:val="a5"/>
        <w:rPr>
          <w:rFonts w:ascii="Times New Roman" w:hAnsi="Times New Roman"/>
          <w:sz w:val="28"/>
          <w:lang w:val="uk-UA"/>
        </w:rPr>
      </w:pPr>
    </w:p>
    <w:p w:rsidR="00811070" w:rsidRPr="00B46EA5" w:rsidRDefault="00811070" w:rsidP="00811070">
      <w:pPr>
        <w:pStyle w:val="a5"/>
        <w:ind w:left="5103"/>
        <w:rPr>
          <w:rFonts w:ascii="Times New Roman" w:hAnsi="Times New Roman"/>
          <w:b/>
          <w:sz w:val="28"/>
          <w:lang w:val="uk-UA"/>
        </w:rPr>
      </w:pPr>
      <w:r w:rsidRPr="00B46EA5">
        <w:rPr>
          <w:rFonts w:ascii="Times New Roman" w:hAnsi="Times New Roman"/>
          <w:b/>
          <w:sz w:val="28"/>
          <w:lang w:val="uk-UA"/>
        </w:rPr>
        <w:t>«Затверджено»</w:t>
      </w:r>
    </w:p>
    <w:p w:rsidR="00811070" w:rsidRPr="00B46EA5" w:rsidRDefault="00811070" w:rsidP="00811070">
      <w:pPr>
        <w:pStyle w:val="a5"/>
        <w:ind w:left="5103"/>
        <w:jc w:val="both"/>
        <w:rPr>
          <w:rFonts w:ascii="Times New Roman" w:hAnsi="Times New Roman"/>
          <w:b/>
          <w:sz w:val="28"/>
          <w:szCs w:val="28"/>
          <w:lang w:val="uk-UA"/>
        </w:rPr>
      </w:pPr>
      <w:r w:rsidRPr="00B46EA5">
        <w:rPr>
          <w:rStyle w:val="a4"/>
          <w:rFonts w:ascii="Times New Roman" w:hAnsi="Times New Roman"/>
          <w:b w:val="0"/>
          <w:color w:val="000000"/>
          <w:sz w:val="28"/>
          <w:szCs w:val="28"/>
          <w:shd w:val="clear" w:color="auto" w:fill="FFFFFF"/>
          <w:lang w:val="uk-UA"/>
        </w:rPr>
        <w:t>Проректор з науково-педагогічної та навчальної роботи</w:t>
      </w:r>
    </w:p>
    <w:p w:rsidR="00811070" w:rsidRPr="00B46EA5" w:rsidRDefault="00811070" w:rsidP="00811070">
      <w:pPr>
        <w:pStyle w:val="a5"/>
        <w:ind w:left="5103"/>
        <w:rPr>
          <w:rFonts w:ascii="Times New Roman" w:hAnsi="Times New Roman"/>
          <w:sz w:val="28"/>
          <w:lang w:val="uk-UA"/>
        </w:rPr>
      </w:pPr>
      <w:r w:rsidRPr="00B46EA5">
        <w:rPr>
          <w:rFonts w:ascii="Times New Roman" w:hAnsi="Times New Roman"/>
          <w:sz w:val="28"/>
          <w:lang w:val="uk-UA"/>
        </w:rPr>
        <w:t>____</w:t>
      </w:r>
      <w:r w:rsidR="00E126E3">
        <w:rPr>
          <w:rFonts w:ascii="Times New Roman" w:hAnsi="Times New Roman"/>
          <w:sz w:val="28"/>
          <w:lang w:val="uk-UA"/>
        </w:rPr>
        <w:t>____</w:t>
      </w:r>
      <w:r w:rsidR="00452231">
        <w:rPr>
          <w:rFonts w:ascii="Times New Roman" w:hAnsi="Times New Roman"/>
          <w:sz w:val="28"/>
          <w:lang w:val="uk-UA"/>
        </w:rPr>
        <w:t>________  Ігор</w:t>
      </w:r>
      <w:r w:rsidRPr="00B46EA5">
        <w:rPr>
          <w:rFonts w:ascii="Times New Roman" w:hAnsi="Times New Roman"/>
          <w:sz w:val="28"/>
          <w:lang w:val="uk-UA"/>
        </w:rPr>
        <w:t xml:space="preserve"> Коваленко</w:t>
      </w:r>
    </w:p>
    <w:p w:rsidR="00811070" w:rsidRPr="00B46EA5" w:rsidRDefault="00811070" w:rsidP="00811070">
      <w:pPr>
        <w:pStyle w:val="a5"/>
        <w:rPr>
          <w:rFonts w:ascii="Times New Roman" w:hAnsi="Times New Roman"/>
          <w:sz w:val="28"/>
          <w:lang w:val="uk-UA"/>
        </w:rPr>
      </w:pPr>
    </w:p>
    <w:p w:rsidR="00811070" w:rsidRPr="00B46EA5" w:rsidRDefault="00811070" w:rsidP="00811070">
      <w:pPr>
        <w:pStyle w:val="a5"/>
        <w:rPr>
          <w:rFonts w:ascii="Times New Roman" w:hAnsi="Times New Roman"/>
          <w:sz w:val="28"/>
          <w:lang w:val="uk-UA"/>
        </w:rPr>
      </w:pPr>
      <w:r w:rsidRPr="00B46EA5">
        <w:rPr>
          <w:rFonts w:ascii="Times New Roman" w:hAnsi="Times New Roman"/>
          <w:sz w:val="28"/>
          <w:lang w:val="uk-UA"/>
        </w:rPr>
        <w:tab/>
      </w:r>
      <w:r w:rsidRPr="00B46EA5">
        <w:rPr>
          <w:rFonts w:ascii="Times New Roman" w:hAnsi="Times New Roman"/>
          <w:sz w:val="28"/>
          <w:lang w:val="uk-UA"/>
        </w:rPr>
        <w:tab/>
      </w:r>
      <w:r w:rsidRPr="00B46EA5">
        <w:rPr>
          <w:rFonts w:ascii="Times New Roman" w:hAnsi="Times New Roman"/>
          <w:sz w:val="28"/>
          <w:lang w:val="uk-UA"/>
        </w:rPr>
        <w:tab/>
      </w:r>
      <w:r w:rsidRPr="00B46EA5">
        <w:rPr>
          <w:rFonts w:ascii="Times New Roman" w:hAnsi="Times New Roman"/>
          <w:sz w:val="28"/>
          <w:lang w:val="uk-UA"/>
        </w:rPr>
        <w:tab/>
      </w:r>
      <w:r w:rsidRPr="00B46EA5">
        <w:rPr>
          <w:rFonts w:ascii="Times New Roman" w:hAnsi="Times New Roman"/>
          <w:sz w:val="28"/>
          <w:lang w:val="uk-UA"/>
        </w:rPr>
        <w:tab/>
      </w:r>
      <w:r w:rsidRPr="00B46EA5">
        <w:rPr>
          <w:rFonts w:ascii="Times New Roman" w:hAnsi="Times New Roman"/>
          <w:sz w:val="28"/>
          <w:lang w:val="uk-UA"/>
        </w:rPr>
        <w:tab/>
      </w:r>
      <w:r w:rsidRPr="00B46EA5">
        <w:rPr>
          <w:rFonts w:ascii="Times New Roman" w:hAnsi="Times New Roman"/>
          <w:sz w:val="28"/>
          <w:lang w:val="uk-UA"/>
        </w:rPr>
        <w:tab/>
      </w:r>
      <w:r w:rsidRPr="00B46EA5">
        <w:rPr>
          <w:rFonts w:ascii="Times New Roman" w:hAnsi="Times New Roman"/>
          <w:sz w:val="28"/>
          <w:lang w:val="uk-UA"/>
        </w:rPr>
        <w:tab/>
      </w:r>
    </w:p>
    <w:p w:rsidR="00811070" w:rsidRPr="00B46EA5" w:rsidRDefault="00811070" w:rsidP="00811070">
      <w:pPr>
        <w:rPr>
          <w:rFonts w:ascii="Times New Roman" w:hAnsi="Times New Roman"/>
          <w:sz w:val="28"/>
          <w:szCs w:val="28"/>
        </w:rPr>
      </w:pPr>
    </w:p>
    <w:p w:rsidR="00811070" w:rsidRPr="00B46EA5" w:rsidRDefault="00811070" w:rsidP="00811070">
      <w:pPr>
        <w:rPr>
          <w:rFonts w:ascii="Times New Roman" w:hAnsi="Times New Roman"/>
          <w:sz w:val="28"/>
          <w:szCs w:val="28"/>
        </w:rPr>
      </w:pPr>
    </w:p>
    <w:p w:rsidR="00811070" w:rsidRPr="00B46EA5" w:rsidRDefault="00811070" w:rsidP="00811070">
      <w:pPr>
        <w:rPr>
          <w:rFonts w:ascii="Times New Roman" w:hAnsi="Times New Roman"/>
          <w:sz w:val="36"/>
          <w:szCs w:val="28"/>
        </w:rPr>
      </w:pPr>
    </w:p>
    <w:p w:rsidR="00811070" w:rsidRPr="00B46EA5" w:rsidRDefault="00811070" w:rsidP="00811070">
      <w:pPr>
        <w:pStyle w:val="1"/>
        <w:rPr>
          <w:sz w:val="32"/>
          <w:szCs w:val="24"/>
        </w:rPr>
      </w:pPr>
      <w:r w:rsidRPr="00B46EA5">
        <w:rPr>
          <w:sz w:val="32"/>
          <w:szCs w:val="24"/>
        </w:rPr>
        <w:t xml:space="preserve">ІНДИВІДУАЛЬНИЙ ПЛАН </w:t>
      </w:r>
    </w:p>
    <w:p w:rsidR="000039B3" w:rsidRDefault="00811070" w:rsidP="00811070">
      <w:pPr>
        <w:pStyle w:val="1"/>
        <w:rPr>
          <w:sz w:val="32"/>
          <w:szCs w:val="24"/>
        </w:rPr>
      </w:pPr>
      <w:r w:rsidRPr="00B46EA5">
        <w:rPr>
          <w:sz w:val="32"/>
          <w:szCs w:val="24"/>
        </w:rPr>
        <w:t xml:space="preserve">роботи керівника гуртка </w:t>
      </w:r>
    </w:p>
    <w:p w:rsidR="00811070" w:rsidRPr="00B46EA5" w:rsidRDefault="000039B3" w:rsidP="00E126E3">
      <w:pPr>
        <w:pStyle w:val="1"/>
        <w:spacing w:line="276" w:lineRule="auto"/>
        <w:rPr>
          <w:sz w:val="32"/>
          <w:szCs w:val="24"/>
        </w:rPr>
      </w:pPr>
      <w:r>
        <w:rPr>
          <w:sz w:val="32"/>
          <w:szCs w:val="24"/>
        </w:rPr>
        <w:t>Зразковий «Ансамбль сучасного бального танцю</w:t>
      </w:r>
      <w:r w:rsidR="00811070" w:rsidRPr="00B46EA5">
        <w:rPr>
          <w:sz w:val="32"/>
          <w:szCs w:val="24"/>
        </w:rPr>
        <w:t xml:space="preserve"> «</w:t>
      </w:r>
      <w:r w:rsidR="00B46EA5" w:rsidRPr="00B46EA5">
        <w:rPr>
          <w:sz w:val="32"/>
          <w:szCs w:val="24"/>
        </w:rPr>
        <w:t>SWAY</w:t>
      </w:r>
      <w:r w:rsidR="00811070" w:rsidRPr="00B46EA5">
        <w:rPr>
          <w:sz w:val="32"/>
          <w:szCs w:val="24"/>
        </w:rPr>
        <w:t xml:space="preserve">» </w:t>
      </w:r>
    </w:p>
    <w:p w:rsidR="00811070" w:rsidRPr="00B46EA5" w:rsidRDefault="00811070" w:rsidP="00E126E3">
      <w:pPr>
        <w:spacing w:after="0" w:line="240" w:lineRule="auto"/>
        <w:contextualSpacing/>
        <w:jc w:val="center"/>
        <w:rPr>
          <w:rFonts w:ascii="Times New Roman" w:hAnsi="Times New Roman"/>
          <w:b/>
          <w:sz w:val="32"/>
          <w:szCs w:val="24"/>
          <w:u w:val="single"/>
        </w:rPr>
      </w:pPr>
      <w:r w:rsidRPr="00B46EA5">
        <w:rPr>
          <w:rFonts w:ascii="Times New Roman" w:hAnsi="Times New Roman"/>
          <w:b/>
          <w:sz w:val="32"/>
          <w:szCs w:val="24"/>
          <w:u w:val="single"/>
        </w:rPr>
        <w:t>СЕРГЕЄВА ЮРІЯ ГЕННАДІЙОВИЧА</w:t>
      </w:r>
    </w:p>
    <w:p w:rsidR="00811070" w:rsidRPr="00B46EA5" w:rsidRDefault="00811070" w:rsidP="00811070">
      <w:pPr>
        <w:spacing w:after="0" w:line="240" w:lineRule="auto"/>
        <w:contextualSpacing/>
        <w:jc w:val="center"/>
        <w:rPr>
          <w:rFonts w:ascii="Times New Roman" w:hAnsi="Times New Roman"/>
          <w:sz w:val="24"/>
          <w:szCs w:val="24"/>
          <w:vertAlign w:val="superscript"/>
        </w:rPr>
      </w:pPr>
      <w:r w:rsidRPr="00B46EA5">
        <w:rPr>
          <w:rFonts w:ascii="Times New Roman" w:hAnsi="Times New Roman"/>
          <w:sz w:val="24"/>
          <w:szCs w:val="24"/>
          <w:vertAlign w:val="superscript"/>
        </w:rPr>
        <w:t>(прізвище, ім’я, по-батькові)</w:t>
      </w:r>
    </w:p>
    <w:p w:rsidR="00811070" w:rsidRPr="00B46EA5" w:rsidRDefault="00811070" w:rsidP="00811070">
      <w:pPr>
        <w:spacing w:after="0"/>
        <w:jc w:val="center"/>
        <w:rPr>
          <w:rFonts w:ascii="Times New Roman" w:hAnsi="Times New Roman"/>
          <w:b/>
          <w:sz w:val="32"/>
          <w:szCs w:val="40"/>
        </w:rPr>
      </w:pPr>
      <w:r w:rsidRPr="00B46EA5">
        <w:rPr>
          <w:rFonts w:ascii="Times New Roman" w:hAnsi="Times New Roman"/>
          <w:b/>
          <w:sz w:val="32"/>
          <w:szCs w:val="40"/>
        </w:rPr>
        <w:t>на 202</w:t>
      </w:r>
      <w:r w:rsidR="00B46EA5" w:rsidRPr="00452231">
        <w:rPr>
          <w:rFonts w:ascii="Times New Roman" w:hAnsi="Times New Roman"/>
          <w:b/>
          <w:sz w:val="32"/>
          <w:szCs w:val="40"/>
          <w:lang w:val="ru-RU"/>
        </w:rPr>
        <w:t>3</w:t>
      </w:r>
      <w:r w:rsidRPr="00B46EA5">
        <w:rPr>
          <w:rFonts w:ascii="Times New Roman" w:hAnsi="Times New Roman"/>
          <w:b/>
          <w:sz w:val="32"/>
          <w:szCs w:val="40"/>
        </w:rPr>
        <w:t>-202</w:t>
      </w:r>
      <w:r w:rsidR="00B46EA5" w:rsidRPr="00452231">
        <w:rPr>
          <w:rFonts w:ascii="Times New Roman" w:hAnsi="Times New Roman"/>
          <w:b/>
          <w:sz w:val="32"/>
          <w:szCs w:val="40"/>
          <w:lang w:val="ru-RU"/>
        </w:rPr>
        <w:t>4</w:t>
      </w:r>
      <w:r w:rsidRPr="00B46EA5">
        <w:rPr>
          <w:rFonts w:ascii="Times New Roman" w:hAnsi="Times New Roman"/>
          <w:b/>
          <w:sz w:val="32"/>
          <w:szCs w:val="40"/>
        </w:rPr>
        <w:t xml:space="preserve"> навчальний рік</w:t>
      </w:r>
    </w:p>
    <w:p w:rsidR="00811070" w:rsidRPr="00B46EA5" w:rsidRDefault="00811070" w:rsidP="00811070">
      <w:pPr>
        <w:jc w:val="center"/>
        <w:rPr>
          <w:rFonts w:ascii="Times New Roman" w:hAnsi="Times New Roman"/>
          <w:b/>
          <w:sz w:val="40"/>
          <w:szCs w:val="40"/>
        </w:rPr>
      </w:pPr>
    </w:p>
    <w:p w:rsidR="00811070" w:rsidRPr="00B46EA5" w:rsidRDefault="00811070" w:rsidP="00811070">
      <w:pPr>
        <w:jc w:val="center"/>
        <w:rPr>
          <w:rFonts w:ascii="Times New Roman" w:hAnsi="Times New Roman"/>
          <w:b/>
          <w:sz w:val="40"/>
          <w:szCs w:val="40"/>
        </w:rPr>
      </w:pPr>
    </w:p>
    <w:p w:rsidR="00811070" w:rsidRPr="00B46EA5" w:rsidRDefault="00811070" w:rsidP="00811070">
      <w:pPr>
        <w:jc w:val="center"/>
        <w:rPr>
          <w:rFonts w:ascii="Times New Roman" w:hAnsi="Times New Roman"/>
          <w:b/>
          <w:sz w:val="40"/>
          <w:szCs w:val="40"/>
        </w:rPr>
      </w:pPr>
    </w:p>
    <w:p w:rsidR="00811070" w:rsidRPr="00B46EA5" w:rsidRDefault="00811070" w:rsidP="00811070">
      <w:pPr>
        <w:jc w:val="center"/>
        <w:rPr>
          <w:rFonts w:ascii="Times New Roman" w:hAnsi="Times New Roman"/>
          <w:b/>
          <w:sz w:val="40"/>
          <w:szCs w:val="40"/>
        </w:rPr>
      </w:pPr>
    </w:p>
    <w:p w:rsidR="00811070" w:rsidRDefault="00811070" w:rsidP="00811070">
      <w:pPr>
        <w:jc w:val="center"/>
        <w:rPr>
          <w:rFonts w:ascii="Times New Roman" w:hAnsi="Times New Roman"/>
          <w:sz w:val="28"/>
          <w:szCs w:val="28"/>
        </w:rPr>
      </w:pPr>
    </w:p>
    <w:p w:rsidR="00E126E3" w:rsidRDefault="00E126E3" w:rsidP="00811070">
      <w:pPr>
        <w:jc w:val="center"/>
        <w:rPr>
          <w:rFonts w:ascii="Times New Roman" w:hAnsi="Times New Roman"/>
          <w:sz w:val="28"/>
          <w:szCs w:val="28"/>
        </w:rPr>
      </w:pPr>
    </w:p>
    <w:p w:rsidR="00E126E3" w:rsidRDefault="00E126E3" w:rsidP="00811070">
      <w:pPr>
        <w:jc w:val="center"/>
        <w:rPr>
          <w:rFonts w:ascii="Times New Roman" w:hAnsi="Times New Roman"/>
          <w:sz w:val="28"/>
          <w:szCs w:val="28"/>
        </w:rPr>
      </w:pPr>
    </w:p>
    <w:p w:rsidR="00811070" w:rsidRPr="00B46EA5" w:rsidRDefault="00811070" w:rsidP="00811070">
      <w:pPr>
        <w:jc w:val="center"/>
        <w:rPr>
          <w:rFonts w:ascii="Times New Roman" w:hAnsi="Times New Roman"/>
          <w:sz w:val="28"/>
          <w:szCs w:val="28"/>
        </w:rPr>
      </w:pPr>
    </w:p>
    <w:p w:rsidR="00E126E3" w:rsidRPr="00B46EA5" w:rsidRDefault="00E126E3" w:rsidP="00811070">
      <w:pPr>
        <w:jc w:val="center"/>
        <w:rPr>
          <w:rFonts w:ascii="Times New Roman" w:hAnsi="Times New Roman"/>
          <w:sz w:val="28"/>
          <w:szCs w:val="28"/>
        </w:rPr>
      </w:pPr>
    </w:p>
    <w:p w:rsidR="0012205A" w:rsidRDefault="00811070" w:rsidP="0012205A">
      <w:pPr>
        <w:spacing w:after="0" w:line="360" w:lineRule="auto"/>
        <w:jc w:val="center"/>
        <w:rPr>
          <w:rFonts w:ascii="Times New Roman" w:hAnsi="Times New Roman"/>
          <w:b/>
          <w:bCs/>
          <w:sz w:val="28"/>
          <w:szCs w:val="28"/>
        </w:rPr>
      </w:pPr>
      <w:r w:rsidRPr="00B46EA5">
        <w:rPr>
          <w:rFonts w:ascii="Times New Roman" w:hAnsi="Times New Roman"/>
          <w:b/>
          <w:sz w:val="28"/>
          <w:szCs w:val="28"/>
        </w:rPr>
        <w:t>м. Суми</w:t>
      </w:r>
      <w:r w:rsidR="0012205A">
        <w:rPr>
          <w:rFonts w:ascii="Times New Roman" w:hAnsi="Times New Roman"/>
          <w:b/>
          <w:bCs/>
          <w:sz w:val="28"/>
          <w:szCs w:val="28"/>
        </w:rPr>
        <w:br w:type="page"/>
      </w:r>
    </w:p>
    <w:p w:rsidR="00811070" w:rsidRPr="00B46EA5" w:rsidRDefault="00811070" w:rsidP="006A118A">
      <w:pPr>
        <w:spacing w:after="0"/>
        <w:jc w:val="center"/>
        <w:rPr>
          <w:rFonts w:ascii="Times New Roman" w:hAnsi="Times New Roman"/>
          <w:b/>
          <w:sz w:val="28"/>
          <w:szCs w:val="28"/>
        </w:rPr>
      </w:pPr>
      <w:r w:rsidRPr="00B46EA5">
        <w:rPr>
          <w:rFonts w:ascii="Times New Roman" w:hAnsi="Times New Roman"/>
          <w:b/>
          <w:bCs/>
          <w:sz w:val="28"/>
          <w:szCs w:val="28"/>
        </w:rPr>
        <w:lastRenderedPageBreak/>
        <w:t>ПОЯСНЮВАЛЬНА ЗАПИСКА</w:t>
      </w:r>
    </w:p>
    <w:p w:rsidR="009956A4" w:rsidRPr="001A0289" w:rsidRDefault="009956A4" w:rsidP="009956A4">
      <w:pPr>
        <w:spacing w:after="0"/>
        <w:ind w:firstLine="709"/>
        <w:jc w:val="both"/>
        <w:rPr>
          <w:rFonts w:ascii="Times New Roman" w:hAnsi="Times New Roman"/>
          <w:sz w:val="28"/>
          <w:szCs w:val="28"/>
          <w:lang w:eastAsia="ru-RU"/>
        </w:rPr>
      </w:pPr>
      <w:r w:rsidRPr="001A0289">
        <w:rPr>
          <w:rFonts w:ascii="Times New Roman" w:hAnsi="Times New Roman"/>
          <w:sz w:val="28"/>
          <w:szCs w:val="28"/>
          <w:lang w:eastAsia="ru-RU"/>
        </w:rPr>
        <w:t>Уже другий рік Україна героїчно відстоює своє законне право на свободу й незалежність. Наша Батьківщина невпинно бореться, щоб вижити й перемогти. Але, якщо від «збройної» загрози нас самовіддано захищають ЗСУ та ППО, то від стресу,</w:t>
      </w:r>
      <w:r w:rsidR="004560F9">
        <w:rPr>
          <w:rFonts w:ascii="Times New Roman" w:hAnsi="Times New Roman"/>
          <w:sz w:val="28"/>
          <w:szCs w:val="28"/>
          <w:lang w:eastAsia="ru-RU"/>
        </w:rPr>
        <w:t xml:space="preserve"> морального та психологічного навантаження,</w:t>
      </w:r>
      <w:r w:rsidRPr="001A0289">
        <w:rPr>
          <w:rFonts w:ascii="Times New Roman" w:hAnsi="Times New Roman"/>
          <w:sz w:val="28"/>
          <w:szCs w:val="28"/>
          <w:lang w:eastAsia="ru-RU"/>
        </w:rPr>
        <w:t xml:space="preserve"> який спричинює війна, ми маємо свідомо захищати себе самі. Грамотна фізична активність та </w:t>
      </w:r>
      <w:r w:rsidRPr="009956A4">
        <w:rPr>
          <w:rFonts w:ascii="Times New Roman" w:hAnsi="Times New Roman"/>
          <w:sz w:val="28"/>
          <w:szCs w:val="28"/>
          <w:lang w:eastAsia="ru-RU"/>
        </w:rPr>
        <w:t>заняття бальними танцями</w:t>
      </w:r>
      <w:r w:rsidRPr="001A0289">
        <w:rPr>
          <w:rFonts w:ascii="Times New Roman" w:hAnsi="Times New Roman"/>
          <w:sz w:val="28"/>
          <w:szCs w:val="28"/>
          <w:lang w:eastAsia="ru-RU"/>
        </w:rPr>
        <w:t xml:space="preserve"> можуть стати у цьому незамінними помічниками.</w:t>
      </w:r>
    </w:p>
    <w:p w:rsidR="009956A4" w:rsidRPr="009956A4" w:rsidRDefault="009956A4" w:rsidP="009956A4">
      <w:pPr>
        <w:spacing w:after="0"/>
        <w:ind w:firstLine="709"/>
        <w:jc w:val="both"/>
        <w:rPr>
          <w:rFonts w:ascii="Times New Roman" w:hAnsi="Times New Roman"/>
          <w:sz w:val="28"/>
          <w:szCs w:val="28"/>
          <w:lang w:eastAsia="ru-RU"/>
        </w:rPr>
      </w:pPr>
      <w:r w:rsidRPr="001A0289">
        <w:rPr>
          <w:rFonts w:ascii="Times New Roman" w:hAnsi="Times New Roman"/>
          <w:sz w:val="28"/>
          <w:szCs w:val="28"/>
          <w:lang w:eastAsia="ru-RU"/>
        </w:rPr>
        <w:t>У звичайних обставинах мирного життя система реакції організму людини на стрес є саморегульованою</w:t>
      </w:r>
      <w:r w:rsidR="004560F9">
        <w:rPr>
          <w:rFonts w:ascii="Times New Roman" w:hAnsi="Times New Roman"/>
          <w:sz w:val="28"/>
          <w:szCs w:val="28"/>
          <w:lang w:eastAsia="ru-RU"/>
        </w:rPr>
        <w:t>.</w:t>
      </w:r>
      <w:r w:rsidRPr="009956A4">
        <w:rPr>
          <w:rFonts w:ascii="Times New Roman" w:hAnsi="Times New Roman"/>
          <w:sz w:val="28"/>
          <w:szCs w:val="28"/>
          <w:lang w:eastAsia="ru-RU"/>
        </w:rPr>
        <w:t xml:space="preserve"> </w:t>
      </w:r>
      <w:r w:rsidRPr="001A0289">
        <w:rPr>
          <w:rFonts w:ascii="Times New Roman" w:hAnsi="Times New Roman"/>
          <w:sz w:val="28"/>
          <w:szCs w:val="28"/>
          <w:lang w:eastAsia="ru-RU"/>
        </w:rPr>
        <w:t xml:space="preserve">Але, оскільки під час війни фактори </w:t>
      </w:r>
      <w:r w:rsidR="004560F9">
        <w:rPr>
          <w:rFonts w:ascii="Times New Roman" w:hAnsi="Times New Roman"/>
          <w:sz w:val="28"/>
          <w:szCs w:val="28"/>
          <w:lang w:eastAsia="ru-RU"/>
        </w:rPr>
        <w:t>психологічного впливу на людину</w:t>
      </w:r>
      <w:r w:rsidRPr="001A0289">
        <w:rPr>
          <w:rFonts w:ascii="Times New Roman" w:hAnsi="Times New Roman"/>
          <w:sz w:val="28"/>
          <w:szCs w:val="28"/>
          <w:lang w:eastAsia="ru-RU"/>
        </w:rPr>
        <w:t xml:space="preserve"> присутні постійно (небезпека ракетних обстрілів, трагічні новини про </w:t>
      </w:r>
      <w:r w:rsidRPr="009956A4">
        <w:rPr>
          <w:rFonts w:ascii="Times New Roman" w:hAnsi="Times New Roman"/>
          <w:sz w:val="28"/>
          <w:szCs w:val="28"/>
          <w:lang w:eastAsia="ru-RU"/>
        </w:rPr>
        <w:t xml:space="preserve">чергові злочини </w:t>
      </w:r>
      <w:proofErr w:type="spellStart"/>
      <w:r w:rsidRPr="009956A4">
        <w:rPr>
          <w:rFonts w:ascii="Times New Roman" w:hAnsi="Times New Roman"/>
          <w:sz w:val="28"/>
          <w:szCs w:val="28"/>
          <w:lang w:eastAsia="ru-RU"/>
        </w:rPr>
        <w:t>рашистів</w:t>
      </w:r>
      <w:proofErr w:type="spellEnd"/>
      <w:r w:rsidRPr="009956A4">
        <w:rPr>
          <w:rFonts w:ascii="Times New Roman" w:hAnsi="Times New Roman"/>
          <w:sz w:val="28"/>
          <w:szCs w:val="28"/>
          <w:lang w:eastAsia="ru-RU"/>
        </w:rPr>
        <w:t xml:space="preserve"> тощо), </w:t>
      </w:r>
      <w:r w:rsidRPr="009956A4">
        <w:rPr>
          <w:rFonts w:ascii="Times New Roman" w:hAnsi="Times New Roman"/>
          <w:bCs/>
          <w:sz w:val="28"/>
          <w:szCs w:val="28"/>
          <w:lang w:eastAsia="ru-RU"/>
        </w:rPr>
        <w:t>організм вимушено застряє в стані «бойової готовності», чим може порушувати перебіг більшості своїх природних процесів та спричиняти проблеми зі здоров’ям</w:t>
      </w:r>
      <w:r w:rsidRPr="001A0289">
        <w:rPr>
          <w:rFonts w:ascii="Times New Roman" w:hAnsi="Times New Roman"/>
          <w:sz w:val="28"/>
          <w:szCs w:val="28"/>
          <w:lang w:eastAsia="ru-RU"/>
        </w:rPr>
        <w:t xml:space="preserve">. </w:t>
      </w:r>
    </w:p>
    <w:p w:rsidR="009956A4" w:rsidRPr="001A0289" w:rsidRDefault="009956A4" w:rsidP="009956A4">
      <w:pPr>
        <w:spacing w:after="0"/>
        <w:ind w:firstLine="709"/>
        <w:jc w:val="both"/>
        <w:rPr>
          <w:rFonts w:ascii="Times New Roman" w:hAnsi="Times New Roman"/>
          <w:sz w:val="28"/>
          <w:szCs w:val="28"/>
          <w:lang w:eastAsia="ru-RU"/>
        </w:rPr>
      </w:pPr>
      <w:r w:rsidRPr="001A0289">
        <w:rPr>
          <w:rFonts w:ascii="Times New Roman" w:hAnsi="Times New Roman"/>
          <w:sz w:val="28"/>
          <w:szCs w:val="28"/>
          <w:lang w:eastAsia="ru-RU"/>
        </w:rPr>
        <w:t>У нинішній ситуації кожен українець так чи інакше обирає, як реагувати на загрозу: хтось у межах своїх можливостей діє, використовуючи відповідний ресурс за призначенням, і тим самим знімає згадане м’язове напруження, а хтось – «завмирає та перечікує», фізіологічно та психологічно потерпаючи від власної бездіяльності.</w:t>
      </w:r>
    </w:p>
    <w:p w:rsidR="009956A4" w:rsidRPr="001A0289" w:rsidRDefault="009956A4" w:rsidP="009956A4">
      <w:pPr>
        <w:spacing w:after="0"/>
        <w:ind w:firstLine="709"/>
        <w:jc w:val="both"/>
        <w:rPr>
          <w:rFonts w:ascii="Times New Roman" w:hAnsi="Times New Roman"/>
          <w:sz w:val="28"/>
          <w:szCs w:val="28"/>
          <w:lang w:eastAsia="ru-RU"/>
        </w:rPr>
      </w:pPr>
      <w:r w:rsidRPr="001A0289">
        <w:rPr>
          <w:rFonts w:ascii="Times New Roman" w:hAnsi="Times New Roman"/>
          <w:sz w:val="28"/>
          <w:szCs w:val="28"/>
          <w:lang w:eastAsia="ru-RU"/>
        </w:rPr>
        <w:t>Що стосується</w:t>
      </w:r>
      <w:r w:rsidRPr="009956A4">
        <w:rPr>
          <w:rFonts w:ascii="Times New Roman" w:hAnsi="Times New Roman"/>
          <w:sz w:val="28"/>
          <w:szCs w:val="28"/>
          <w:lang w:eastAsia="ru-RU"/>
        </w:rPr>
        <w:t xml:space="preserve"> студентської молоді та </w:t>
      </w:r>
      <w:r w:rsidRPr="001A0289">
        <w:rPr>
          <w:rFonts w:ascii="Times New Roman" w:hAnsi="Times New Roman"/>
          <w:sz w:val="28"/>
          <w:szCs w:val="28"/>
          <w:lang w:eastAsia="ru-RU"/>
        </w:rPr>
        <w:t>підлітків, в умовах війни вони мають досить обмежені варіанти боротьби чи втечі з-під інформаційно-психологічного тиску ворога, але їхні організми також постійно перебувають у стані сильного м’язового напруження.</w:t>
      </w:r>
      <w:r w:rsidRPr="009956A4">
        <w:rPr>
          <w:rFonts w:ascii="Times New Roman" w:hAnsi="Times New Roman"/>
          <w:sz w:val="28"/>
          <w:szCs w:val="28"/>
          <w:lang w:eastAsia="ru-RU"/>
        </w:rPr>
        <w:t xml:space="preserve"> </w:t>
      </w:r>
      <w:r w:rsidRPr="001A0289">
        <w:rPr>
          <w:rFonts w:ascii="Times New Roman" w:hAnsi="Times New Roman"/>
          <w:sz w:val="28"/>
          <w:szCs w:val="28"/>
          <w:lang w:eastAsia="ru-RU"/>
        </w:rPr>
        <w:t>Тому</w:t>
      </w:r>
      <w:r w:rsidRPr="009956A4">
        <w:rPr>
          <w:rFonts w:ascii="Times New Roman" w:hAnsi="Times New Roman"/>
          <w:sz w:val="28"/>
          <w:szCs w:val="28"/>
          <w:lang w:eastAsia="ru-RU"/>
        </w:rPr>
        <w:t xml:space="preserve"> </w:t>
      </w:r>
      <w:r w:rsidR="004560F9" w:rsidRPr="009956A4">
        <w:rPr>
          <w:rFonts w:ascii="Times New Roman" w:hAnsi="Times New Roman"/>
          <w:bCs/>
          <w:sz w:val="28"/>
          <w:szCs w:val="28"/>
          <w:lang w:eastAsia="ru-RU"/>
        </w:rPr>
        <w:t>тинейджерам</w:t>
      </w:r>
      <w:r w:rsidRPr="009956A4">
        <w:rPr>
          <w:rFonts w:ascii="Times New Roman" w:hAnsi="Times New Roman"/>
          <w:bCs/>
          <w:sz w:val="28"/>
          <w:szCs w:val="28"/>
          <w:lang w:eastAsia="ru-RU"/>
        </w:rPr>
        <w:t xml:space="preserve">, які знаходяться в тилу й мають можливість займатися танцювальним спортом, зараз він особливо необхідний для того, щоб позбуватися надлишкового напруження й підтримувати організм у </w:t>
      </w:r>
      <w:r w:rsidR="004560F9">
        <w:rPr>
          <w:rFonts w:ascii="Times New Roman" w:hAnsi="Times New Roman"/>
          <w:bCs/>
          <w:sz w:val="28"/>
          <w:szCs w:val="28"/>
          <w:lang w:eastAsia="ru-RU"/>
        </w:rPr>
        <w:t>життєвому</w:t>
      </w:r>
      <w:r w:rsidRPr="009956A4">
        <w:rPr>
          <w:rFonts w:ascii="Times New Roman" w:hAnsi="Times New Roman"/>
          <w:bCs/>
          <w:sz w:val="28"/>
          <w:szCs w:val="28"/>
          <w:lang w:eastAsia="ru-RU"/>
        </w:rPr>
        <w:t xml:space="preserve"> балансі</w:t>
      </w:r>
      <w:r w:rsidRPr="001A0289">
        <w:rPr>
          <w:rFonts w:ascii="Times New Roman" w:hAnsi="Times New Roman"/>
          <w:sz w:val="28"/>
          <w:szCs w:val="28"/>
          <w:lang w:eastAsia="ru-RU"/>
        </w:rPr>
        <w:t>.</w:t>
      </w:r>
    </w:p>
    <w:p w:rsidR="00811070" w:rsidRPr="00B46EA5" w:rsidRDefault="00811070" w:rsidP="006A118A">
      <w:pPr>
        <w:spacing w:after="0"/>
        <w:ind w:firstLine="709"/>
        <w:jc w:val="both"/>
        <w:rPr>
          <w:rFonts w:ascii="Times New Roman" w:hAnsi="Times New Roman"/>
          <w:sz w:val="28"/>
          <w:szCs w:val="28"/>
        </w:rPr>
      </w:pPr>
      <w:r w:rsidRPr="00B46EA5">
        <w:rPr>
          <w:rFonts w:ascii="Times New Roman" w:hAnsi="Times New Roman"/>
          <w:sz w:val="28"/>
          <w:szCs w:val="28"/>
        </w:rPr>
        <w:t xml:space="preserve">Бальна хореографія, функціонуючи в системі хореографічного мистецтва, є вагомою і дієвою складовою частиною цієї системи, забезпечує процес взаємовпливу, взаємозбагачення, поза яких розвиток усієї системи став би неможливим. </w:t>
      </w:r>
      <w:r w:rsidR="004560F9">
        <w:rPr>
          <w:rFonts w:ascii="Times New Roman" w:hAnsi="Times New Roman"/>
          <w:sz w:val="28"/>
          <w:szCs w:val="28"/>
        </w:rPr>
        <w:t>Спортивний б</w:t>
      </w:r>
      <w:r w:rsidRPr="00B46EA5">
        <w:rPr>
          <w:rStyle w:val="a4"/>
          <w:rFonts w:ascii="Times New Roman" w:hAnsi="Times New Roman"/>
          <w:b w:val="0"/>
          <w:sz w:val="28"/>
          <w:szCs w:val="28"/>
          <w:bdr w:val="none" w:sz="0" w:space="0" w:color="auto" w:frame="1"/>
          <w:shd w:val="clear" w:color="auto" w:fill="FFFFFF"/>
        </w:rPr>
        <w:t xml:space="preserve">альний танець </w:t>
      </w:r>
      <w:r w:rsidRPr="00B46EA5">
        <w:rPr>
          <w:rFonts w:ascii="Times New Roman" w:hAnsi="Times New Roman"/>
          <w:sz w:val="28"/>
          <w:szCs w:val="28"/>
          <w:shd w:val="clear" w:color="auto" w:fill="FFFFFF"/>
        </w:rPr>
        <w:t>– один з найпопулярніших видів мистецтва</w:t>
      </w:r>
      <w:r w:rsidR="004560F9">
        <w:rPr>
          <w:rFonts w:ascii="Times New Roman" w:hAnsi="Times New Roman"/>
          <w:sz w:val="28"/>
          <w:szCs w:val="28"/>
          <w:shd w:val="clear" w:color="auto" w:fill="FFFFFF"/>
        </w:rPr>
        <w:t xml:space="preserve"> та спорту</w:t>
      </w:r>
      <w:r w:rsidRPr="00B46EA5">
        <w:rPr>
          <w:rFonts w:ascii="Times New Roman" w:hAnsi="Times New Roman"/>
          <w:sz w:val="28"/>
          <w:szCs w:val="28"/>
          <w:shd w:val="clear" w:color="auto" w:fill="FFFFFF"/>
        </w:rPr>
        <w:t xml:space="preserve">, що стоїть на одному ряду з класичним, </w:t>
      </w:r>
      <w:r w:rsidRPr="00B46EA5">
        <w:rPr>
          <w:rFonts w:ascii="Times New Roman" w:hAnsi="Times New Roman"/>
          <w:sz w:val="28"/>
          <w:szCs w:val="28"/>
          <w:bdr w:val="none" w:sz="0" w:space="0" w:color="auto" w:frame="1"/>
          <w:shd w:val="clear" w:color="auto" w:fill="FFFFFF"/>
        </w:rPr>
        <w:t>народно-сценічним</w:t>
      </w:r>
      <w:r w:rsidRPr="00B46EA5">
        <w:rPr>
          <w:rFonts w:ascii="Times New Roman" w:hAnsi="Times New Roman"/>
          <w:sz w:val="28"/>
          <w:szCs w:val="28"/>
        </w:rPr>
        <w:t>,</w:t>
      </w:r>
      <w:r w:rsidRPr="00B46EA5">
        <w:rPr>
          <w:rFonts w:ascii="Times New Roman" w:hAnsi="Times New Roman"/>
          <w:sz w:val="28"/>
          <w:szCs w:val="28"/>
          <w:shd w:val="clear" w:color="auto" w:fill="FFFFFF"/>
        </w:rPr>
        <w:t xml:space="preserve"> сучасним танцями та, на сучасному етапі розвитку, значно випереджає їх в професійному плані.</w:t>
      </w:r>
    </w:p>
    <w:p w:rsidR="00811070" w:rsidRPr="00B46EA5" w:rsidRDefault="00811070" w:rsidP="006A118A">
      <w:pPr>
        <w:spacing w:after="0"/>
        <w:ind w:firstLine="709"/>
        <w:jc w:val="both"/>
        <w:rPr>
          <w:rFonts w:ascii="Times New Roman" w:hAnsi="Times New Roman"/>
          <w:sz w:val="28"/>
          <w:szCs w:val="28"/>
          <w:shd w:val="clear" w:color="auto" w:fill="FFFFFF"/>
        </w:rPr>
      </w:pPr>
      <w:r w:rsidRPr="00B46EA5">
        <w:rPr>
          <w:rFonts w:ascii="Times New Roman" w:hAnsi="Times New Roman"/>
          <w:sz w:val="28"/>
          <w:szCs w:val="28"/>
        </w:rPr>
        <w:t xml:space="preserve">Життєздатність і своєрідність функціонування бальної хореографії у ХХІ ст. обумовлені появою на її арені масових танців, до яких відносять так звані танцювальні «шлягери». На відміну від канонізованих композиційних схем багатьох традиційних бальних танців, цій групі притаманний імпровізаційний характер. Саме цим можна пояснити їх привабливість для </w:t>
      </w:r>
      <w:r w:rsidRPr="00B46EA5">
        <w:rPr>
          <w:rFonts w:ascii="Times New Roman" w:hAnsi="Times New Roman"/>
          <w:sz w:val="28"/>
          <w:szCs w:val="28"/>
        </w:rPr>
        <w:lastRenderedPageBreak/>
        <w:t>молоді, яка прагне до прояву фантазії, відчуття гострої сучасної ритміки, притаманної цим музично-танцювальним стилям. Масові танці завдяки своєму поширенню витиснули на узбіччя танцювальних майданчиків всі інші групи побутового танцю. Таким чином</w:t>
      </w:r>
      <w:r w:rsidR="006A118A" w:rsidRPr="00B46EA5">
        <w:rPr>
          <w:rFonts w:ascii="Times New Roman" w:hAnsi="Times New Roman"/>
          <w:sz w:val="28"/>
          <w:szCs w:val="28"/>
        </w:rPr>
        <w:t>,</w:t>
      </w:r>
      <w:bookmarkStart w:id="0" w:name="_GoBack"/>
      <w:bookmarkEnd w:id="0"/>
      <w:r w:rsidRPr="00B46EA5">
        <w:rPr>
          <w:rFonts w:ascii="Times New Roman" w:hAnsi="Times New Roman"/>
          <w:sz w:val="28"/>
          <w:szCs w:val="28"/>
        </w:rPr>
        <w:t xml:space="preserve"> термін «бальний танець», втративши своє початкове значення, обумовлене його призначенням тільки для балів, салонних прийомів, став найбільш об’ємним у визначенні не тільки усталених видів сучасної хореографії, але й танців, що виконуються у побутових обставинах. Усі вони різні, часом зовнішньо дуже відмінні, але всі вони поєднані природою побутового танцю, виконуючи важливу функцію особливої мови людського спілкування.</w:t>
      </w:r>
    </w:p>
    <w:p w:rsidR="00811070" w:rsidRPr="00B46EA5" w:rsidRDefault="00811070" w:rsidP="006A118A">
      <w:pPr>
        <w:pStyle w:val="Default"/>
        <w:spacing w:line="276" w:lineRule="auto"/>
        <w:ind w:firstLine="709"/>
        <w:jc w:val="both"/>
        <w:rPr>
          <w:color w:val="auto"/>
          <w:sz w:val="28"/>
          <w:szCs w:val="28"/>
          <w:lang w:val="uk-UA"/>
        </w:rPr>
      </w:pPr>
      <w:r w:rsidRPr="00B46EA5">
        <w:rPr>
          <w:color w:val="auto"/>
          <w:sz w:val="28"/>
          <w:szCs w:val="28"/>
          <w:lang w:val="uk-UA"/>
        </w:rPr>
        <w:t xml:space="preserve">Природна грація, пластика, фізична підготовка, почуття міри, увага до партнера у танці, доброзичливість та привітність – риси, які набуваються у процесі занять бальними танцями. Це, передусім, пов’язано з багатогранністю цього танцювального напряму, який поєднує у собі засоби спортивно-фізичного та художньо-естетичного розвитку особистості. </w:t>
      </w:r>
    </w:p>
    <w:p w:rsidR="00811070" w:rsidRPr="00B46EA5" w:rsidRDefault="00811070" w:rsidP="006A118A">
      <w:pPr>
        <w:pStyle w:val="Default"/>
        <w:spacing w:line="276" w:lineRule="auto"/>
        <w:ind w:firstLine="709"/>
        <w:jc w:val="both"/>
        <w:rPr>
          <w:color w:val="auto"/>
          <w:sz w:val="28"/>
          <w:szCs w:val="28"/>
          <w:lang w:val="uk-UA"/>
        </w:rPr>
      </w:pPr>
      <w:r w:rsidRPr="00B46EA5">
        <w:rPr>
          <w:color w:val="auto"/>
          <w:sz w:val="28"/>
          <w:szCs w:val="28"/>
          <w:lang w:val="uk-UA"/>
        </w:rPr>
        <w:t xml:space="preserve">Створення навчального плану роботи зі спортивно-бальної хореографії </w:t>
      </w:r>
      <w:r w:rsidR="00B46EA5">
        <w:rPr>
          <w:color w:val="auto"/>
          <w:sz w:val="28"/>
          <w:szCs w:val="28"/>
          <w:lang w:val="uk-UA"/>
        </w:rPr>
        <w:t>з</w:t>
      </w:r>
      <w:r w:rsidRPr="00B46EA5">
        <w:rPr>
          <w:color w:val="auto"/>
          <w:sz w:val="28"/>
          <w:szCs w:val="28"/>
          <w:lang w:val="uk-UA"/>
        </w:rPr>
        <w:t>разкового</w:t>
      </w:r>
      <w:r w:rsidR="00B46EA5">
        <w:rPr>
          <w:color w:val="auto"/>
          <w:sz w:val="28"/>
          <w:szCs w:val="28"/>
          <w:lang w:val="uk-UA"/>
        </w:rPr>
        <w:t xml:space="preserve"> самодіяльного колективу</w:t>
      </w:r>
      <w:r w:rsidRPr="00B46EA5">
        <w:rPr>
          <w:color w:val="auto"/>
          <w:sz w:val="28"/>
          <w:szCs w:val="28"/>
          <w:lang w:val="uk-UA"/>
        </w:rPr>
        <w:t xml:space="preserve"> </w:t>
      </w:r>
      <w:r w:rsidR="00B46EA5">
        <w:rPr>
          <w:color w:val="auto"/>
          <w:sz w:val="28"/>
          <w:szCs w:val="28"/>
          <w:lang w:val="uk-UA"/>
        </w:rPr>
        <w:t>«</w:t>
      </w:r>
      <w:r w:rsidRPr="00B46EA5">
        <w:rPr>
          <w:color w:val="auto"/>
          <w:sz w:val="28"/>
          <w:szCs w:val="28"/>
          <w:lang w:val="uk-UA"/>
        </w:rPr>
        <w:t>Ансамбл</w:t>
      </w:r>
      <w:r w:rsidR="00B46EA5">
        <w:rPr>
          <w:color w:val="auto"/>
          <w:sz w:val="28"/>
          <w:szCs w:val="28"/>
          <w:lang w:val="uk-UA"/>
        </w:rPr>
        <w:t>ь</w:t>
      </w:r>
      <w:r w:rsidRPr="00B46EA5">
        <w:rPr>
          <w:color w:val="auto"/>
          <w:sz w:val="28"/>
          <w:szCs w:val="28"/>
          <w:lang w:val="uk-UA"/>
        </w:rPr>
        <w:t xml:space="preserve"> сучасного бального танцю «SWAY»</w:t>
      </w:r>
      <w:r w:rsidR="00B46EA5">
        <w:rPr>
          <w:color w:val="auto"/>
          <w:sz w:val="28"/>
          <w:szCs w:val="28"/>
          <w:lang w:val="uk-UA"/>
        </w:rPr>
        <w:t xml:space="preserve"> (надалі – ЗАСБТ «SWAY»)</w:t>
      </w:r>
      <w:r w:rsidRPr="00B46EA5">
        <w:rPr>
          <w:color w:val="auto"/>
          <w:sz w:val="28"/>
          <w:szCs w:val="28"/>
          <w:lang w:val="uk-UA"/>
        </w:rPr>
        <w:t xml:space="preserve"> та його </w:t>
      </w:r>
      <w:r w:rsidR="00B46EA5">
        <w:rPr>
          <w:color w:val="auto"/>
          <w:sz w:val="28"/>
          <w:szCs w:val="28"/>
          <w:lang w:val="uk-UA"/>
        </w:rPr>
        <w:t>підготовчих</w:t>
      </w:r>
      <w:r w:rsidRPr="00B46EA5">
        <w:rPr>
          <w:color w:val="auto"/>
          <w:sz w:val="28"/>
          <w:szCs w:val="28"/>
          <w:lang w:val="uk-UA"/>
        </w:rPr>
        <w:t xml:space="preserve"> груп обумовлено необхідністю забезпечення системності й послідовності навчання у колективі. Керівник ансамбл</w:t>
      </w:r>
      <w:r w:rsidR="00B46EA5">
        <w:rPr>
          <w:color w:val="auto"/>
          <w:sz w:val="28"/>
          <w:szCs w:val="28"/>
          <w:lang w:val="uk-UA"/>
        </w:rPr>
        <w:t>ю, дотримуючись програми, повинен</w:t>
      </w:r>
      <w:r w:rsidRPr="00B46EA5">
        <w:rPr>
          <w:color w:val="auto"/>
          <w:sz w:val="28"/>
          <w:szCs w:val="28"/>
          <w:lang w:val="uk-UA"/>
        </w:rPr>
        <w:t xml:space="preserve"> творчо підходити до проведення занять і до постановчої роботи, сприяти гармонійному розвитку вихованців. </w:t>
      </w:r>
    </w:p>
    <w:p w:rsidR="00811070" w:rsidRPr="00B46EA5" w:rsidRDefault="00811070" w:rsidP="006A118A">
      <w:pPr>
        <w:spacing w:after="0"/>
        <w:ind w:firstLine="709"/>
        <w:jc w:val="both"/>
        <w:rPr>
          <w:rFonts w:ascii="Times New Roman" w:eastAsia="Batang" w:hAnsi="Times New Roman"/>
          <w:sz w:val="28"/>
          <w:szCs w:val="28"/>
        </w:rPr>
      </w:pPr>
      <w:r w:rsidRPr="00B46EA5">
        <w:rPr>
          <w:rFonts w:ascii="Times New Roman" w:hAnsi="Times New Roman"/>
          <w:b/>
          <w:iCs/>
          <w:sz w:val="28"/>
          <w:szCs w:val="28"/>
        </w:rPr>
        <w:t>Мета</w:t>
      </w:r>
      <w:r w:rsidRPr="00B46EA5">
        <w:rPr>
          <w:rFonts w:ascii="Times New Roman" w:hAnsi="Times New Roman"/>
          <w:iCs/>
          <w:sz w:val="28"/>
          <w:szCs w:val="28"/>
        </w:rPr>
        <w:t xml:space="preserve">: </w:t>
      </w:r>
      <w:r w:rsidRPr="00B46EA5">
        <w:rPr>
          <w:rFonts w:ascii="Times New Roman" w:eastAsia="Batang" w:hAnsi="Times New Roman"/>
          <w:sz w:val="28"/>
          <w:szCs w:val="28"/>
        </w:rPr>
        <w:t xml:space="preserve">Основною метою діяльності ЗАСБТ «SWAY» є сприяння розвитку спортивних бальних танців серед студентства Сумського НАУ та підпорядкованих йому </w:t>
      </w:r>
      <w:r w:rsidR="00B46EA5">
        <w:rPr>
          <w:rFonts w:ascii="Times New Roman" w:eastAsia="Batang" w:hAnsi="Times New Roman"/>
          <w:sz w:val="28"/>
          <w:szCs w:val="28"/>
        </w:rPr>
        <w:t>навчальних підрозділів</w:t>
      </w:r>
      <w:r w:rsidRPr="00B46EA5">
        <w:rPr>
          <w:rFonts w:ascii="Times New Roman" w:eastAsia="Batang" w:hAnsi="Times New Roman"/>
          <w:sz w:val="28"/>
          <w:szCs w:val="28"/>
        </w:rPr>
        <w:t>, різних верст населення в місті Суми, в Сумській області та в Україні, задоволення та захист законних творчих, спортивних, соціальних та інших спільних інтересів своїх членів.</w:t>
      </w:r>
    </w:p>
    <w:p w:rsidR="00811070" w:rsidRPr="00B46EA5" w:rsidRDefault="00811070" w:rsidP="006A118A">
      <w:pPr>
        <w:pStyle w:val="Default"/>
        <w:spacing w:line="276" w:lineRule="auto"/>
        <w:ind w:firstLine="709"/>
        <w:jc w:val="both"/>
        <w:rPr>
          <w:b/>
          <w:color w:val="auto"/>
          <w:sz w:val="28"/>
          <w:szCs w:val="28"/>
          <w:lang w:val="uk-UA"/>
        </w:rPr>
      </w:pPr>
      <w:r w:rsidRPr="00B46EA5">
        <w:rPr>
          <w:b/>
          <w:color w:val="auto"/>
          <w:sz w:val="28"/>
          <w:szCs w:val="28"/>
          <w:lang w:val="uk-UA"/>
        </w:rPr>
        <w:t xml:space="preserve">Основні завдання: </w:t>
      </w:r>
    </w:p>
    <w:p w:rsidR="00811070" w:rsidRPr="00B46EA5" w:rsidRDefault="00811070" w:rsidP="006A118A">
      <w:pPr>
        <w:numPr>
          <w:ilvl w:val="0"/>
          <w:numId w:val="2"/>
        </w:numPr>
        <w:tabs>
          <w:tab w:val="clear" w:pos="720"/>
          <w:tab w:val="left" w:pos="1134"/>
        </w:tabs>
        <w:spacing w:after="0"/>
        <w:ind w:left="0" w:firstLine="709"/>
        <w:jc w:val="both"/>
        <w:rPr>
          <w:rFonts w:ascii="Times New Roman" w:eastAsia="Batang" w:hAnsi="Times New Roman"/>
          <w:sz w:val="28"/>
          <w:szCs w:val="28"/>
        </w:rPr>
      </w:pPr>
      <w:r w:rsidRPr="00B46EA5">
        <w:rPr>
          <w:rFonts w:ascii="Times New Roman" w:eastAsia="Batang" w:hAnsi="Times New Roman"/>
          <w:sz w:val="28"/>
          <w:szCs w:val="28"/>
        </w:rPr>
        <w:t>сприяння популяризації і розвитку спортивних бальних танців як засобу фізичного та естетичного виховання особистості, як форм організації вільного часу студентства та молоді шкільного віку, всіх людей, що бажають займатися бальними танцями;</w:t>
      </w:r>
    </w:p>
    <w:p w:rsidR="00811070" w:rsidRPr="00B46EA5" w:rsidRDefault="00811070" w:rsidP="006A118A">
      <w:pPr>
        <w:numPr>
          <w:ilvl w:val="0"/>
          <w:numId w:val="2"/>
        </w:numPr>
        <w:tabs>
          <w:tab w:val="clear" w:pos="720"/>
          <w:tab w:val="left" w:pos="1134"/>
        </w:tabs>
        <w:spacing w:after="0"/>
        <w:ind w:left="0" w:firstLine="709"/>
        <w:jc w:val="both"/>
        <w:rPr>
          <w:rFonts w:ascii="Times New Roman" w:eastAsia="Batang" w:hAnsi="Times New Roman"/>
          <w:sz w:val="28"/>
          <w:szCs w:val="28"/>
        </w:rPr>
      </w:pPr>
      <w:r w:rsidRPr="00B46EA5">
        <w:rPr>
          <w:rFonts w:ascii="Times New Roman" w:eastAsia="Batang" w:hAnsi="Times New Roman"/>
          <w:sz w:val="28"/>
          <w:szCs w:val="28"/>
        </w:rPr>
        <w:t xml:space="preserve">сприяння та допомога членам ЗАСБТ «SWAY» в їх роботі в регіонах; </w:t>
      </w:r>
    </w:p>
    <w:p w:rsidR="00811070" w:rsidRPr="00B46EA5" w:rsidRDefault="00811070" w:rsidP="006A118A">
      <w:pPr>
        <w:numPr>
          <w:ilvl w:val="0"/>
          <w:numId w:val="2"/>
        </w:numPr>
        <w:tabs>
          <w:tab w:val="clear" w:pos="720"/>
          <w:tab w:val="left" w:pos="1134"/>
        </w:tabs>
        <w:spacing w:after="0"/>
        <w:ind w:left="0" w:firstLine="709"/>
        <w:jc w:val="both"/>
        <w:rPr>
          <w:rFonts w:ascii="Times New Roman" w:eastAsia="Batang" w:hAnsi="Times New Roman"/>
          <w:sz w:val="28"/>
          <w:szCs w:val="28"/>
        </w:rPr>
      </w:pPr>
      <w:r w:rsidRPr="00B46EA5">
        <w:rPr>
          <w:rFonts w:ascii="Times New Roman" w:eastAsia="Batang" w:hAnsi="Times New Roman"/>
          <w:sz w:val="28"/>
          <w:szCs w:val="28"/>
        </w:rPr>
        <w:t xml:space="preserve">сприяння фізичному, моральному і естетичному вихованню людей засобами </w:t>
      </w:r>
      <w:r w:rsidR="00B46EA5">
        <w:rPr>
          <w:rFonts w:ascii="Times New Roman" w:eastAsia="Batang" w:hAnsi="Times New Roman"/>
          <w:sz w:val="28"/>
          <w:szCs w:val="28"/>
        </w:rPr>
        <w:t>бальних</w:t>
      </w:r>
      <w:r w:rsidRPr="00B46EA5">
        <w:rPr>
          <w:rFonts w:ascii="Times New Roman" w:eastAsia="Batang" w:hAnsi="Times New Roman"/>
          <w:sz w:val="28"/>
          <w:szCs w:val="28"/>
        </w:rPr>
        <w:t xml:space="preserve"> танців, залученню широких верств населення і перш за все молоді в масове танцювальне навчання;</w:t>
      </w:r>
    </w:p>
    <w:p w:rsidR="00811070" w:rsidRPr="00B46EA5" w:rsidRDefault="00811070" w:rsidP="006A118A">
      <w:pPr>
        <w:numPr>
          <w:ilvl w:val="0"/>
          <w:numId w:val="2"/>
        </w:numPr>
        <w:tabs>
          <w:tab w:val="clear" w:pos="720"/>
          <w:tab w:val="left" w:pos="1134"/>
        </w:tabs>
        <w:spacing w:after="0"/>
        <w:ind w:left="0" w:firstLine="709"/>
        <w:jc w:val="both"/>
        <w:rPr>
          <w:rFonts w:ascii="Times New Roman" w:eastAsia="Batang" w:hAnsi="Times New Roman"/>
          <w:sz w:val="28"/>
          <w:szCs w:val="28"/>
        </w:rPr>
      </w:pPr>
      <w:r w:rsidRPr="00B46EA5">
        <w:rPr>
          <w:rFonts w:ascii="Times New Roman" w:eastAsia="Batang" w:hAnsi="Times New Roman"/>
          <w:sz w:val="28"/>
          <w:szCs w:val="28"/>
        </w:rPr>
        <w:t>встановлення і розвиток творчих ділових контактів з</w:t>
      </w:r>
      <w:r w:rsidR="00B46EA5">
        <w:rPr>
          <w:rFonts w:ascii="Times New Roman" w:eastAsia="Batang" w:hAnsi="Times New Roman"/>
          <w:sz w:val="28"/>
          <w:szCs w:val="28"/>
        </w:rPr>
        <w:t xml:space="preserve"> танцювальними</w:t>
      </w:r>
      <w:r w:rsidRPr="00B46EA5">
        <w:rPr>
          <w:rFonts w:ascii="Times New Roman" w:eastAsia="Batang" w:hAnsi="Times New Roman"/>
          <w:sz w:val="28"/>
          <w:szCs w:val="28"/>
        </w:rPr>
        <w:t xml:space="preserve"> колективами інших міст України та інших країн, з </w:t>
      </w:r>
      <w:r w:rsidRPr="00B46EA5">
        <w:rPr>
          <w:rFonts w:ascii="Times New Roman" w:eastAsia="Batang" w:hAnsi="Times New Roman"/>
          <w:sz w:val="28"/>
          <w:szCs w:val="28"/>
        </w:rPr>
        <w:lastRenderedPageBreak/>
        <w:t xml:space="preserve">міжнародними організаціями, що займаються розвитком </w:t>
      </w:r>
      <w:r w:rsidR="00B46EA5">
        <w:rPr>
          <w:rFonts w:ascii="Times New Roman" w:eastAsia="Batang" w:hAnsi="Times New Roman"/>
          <w:sz w:val="28"/>
          <w:szCs w:val="28"/>
        </w:rPr>
        <w:t>танцювального мистецтва та спорту</w:t>
      </w:r>
      <w:r w:rsidRPr="00B46EA5">
        <w:rPr>
          <w:rFonts w:ascii="Times New Roman" w:eastAsia="Batang" w:hAnsi="Times New Roman"/>
          <w:sz w:val="28"/>
          <w:szCs w:val="28"/>
        </w:rPr>
        <w:t>.</w:t>
      </w:r>
    </w:p>
    <w:p w:rsidR="00811070" w:rsidRPr="00B46EA5" w:rsidRDefault="00811070" w:rsidP="006A118A">
      <w:pPr>
        <w:tabs>
          <w:tab w:val="left" w:pos="1134"/>
        </w:tabs>
        <w:spacing w:after="0"/>
        <w:ind w:firstLine="709"/>
        <w:jc w:val="both"/>
        <w:rPr>
          <w:rFonts w:ascii="Times New Roman" w:eastAsia="Batang" w:hAnsi="Times New Roman"/>
          <w:sz w:val="28"/>
          <w:szCs w:val="28"/>
        </w:rPr>
      </w:pPr>
      <w:r w:rsidRPr="00B46EA5">
        <w:rPr>
          <w:rFonts w:ascii="Times New Roman" w:eastAsia="Batang" w:hAnsi="Times New Roman"/>
          <w:sz w:val="28"/>
          <w:szCs w:val="28"/>
        </w:rPr>
        <w:t>ЗАСБТ «SWAY» для виконання мети і завдань в установленому чинним законодавством порядку здійснює наступну діяльність:</w:t>
      </w:r>
    </w:p>
    <w:p w:rsidR="00811070" w:rsidRPr="00B46EA5" w:rsidRDefault="00811070" w:rsidP="006A118A">
      <w:pPr>
        <w:numPr>
          <w:ilvl w:val="0"/>
          <w:numId w:val="3"/>
        </w:numPr>
        <w:tabs>
          <w:tab w:val="clear" w:pos="720"/>
          <w:tab w:val="num" w:pos="1134"/>
        </w:tabs>
        <w:spacing w:after="0"/>
        <w:ind w:left="0" w:firstLine="709"/>
        <w:jc w:val="both"/>
        <w:rPr>
          <w:rFonts w:ascii="Times New Roman" w:eastAsia="Batang" w:hAnsi="Times New Roman"/>
          <w:sz w:val="28"/>
          <w:szCs w:val="28"/>
        </w:rPr>
      </w:pPr>
      <w:r w:rsidRPr="00B46EA5">
        <w:rPr>
          <w:rFonts w:ascii="Times New Roman" w:eastAsia="Batang" w:hAnsi="Times New Roman"/>
          <w:sz w:val="28"/>
          <w:szCs w:val="28"/>
        </w:rPr>
        <w:t xml:space="preserve">співпрацює з керівництвом Сумського НАУ та підпорядкованих йому </w:t>
      </w:r>
      <w:r w:rsidR="00B46EA5">
        <w:rPr>
          <w:rFonts w:ascii="Times New Roman" w:eastAsia="Batang" w:hAnsi="Times New Roman"/>
          <w:sz w:val="28"/>
          <w:szCs w:val="28"/>
        </w:rPr>
        <w:t>навчальних підрозділів</w:t>
      </w:r>
      <w:r w:rsidRPr="00B46EA5">
        <w:rPr>
          <w:rFonts w:ascii="Times New Roman" w:eastAsia="Batang" w:hAnsi="Times New Roman"/>
          <w:sz w:val="28"/>
          <w:szCs w:val="28"/>
        </w:rPr>
        <w:t>, з осередками студентського самоврядування факультетів та університету в цілому, з органами виконавчої влади з культури і спорту, та усіма установами, громадськими організаціями, діяльність яких сприяє здійсненню мети та завдань ЗАСБТ «SWAY»</w:t>
      </w:r>
      <w:r w:rsidRPr="00B46EA5">
        <w:rPr>
          <w:rFonts w:ascii="Times New Roman" w:eastAsia="Batang" w:hAnsi="Times New Roman"/>
          <w:noProof/>
          <w:sz w:val="28"/>
          <w:szCs w:val="28"/>
        </w:rPr>
        <w:t>;</w:t>
      </w:r>
    </w:p>
    <w:p w:rsidR="00811070" w:rsidRPr="00B46EA5" w:rsidRDefault="00811070" w:rsidP="006A118A">
      <w:pPr>
        <w:numPr>
          <w:ilvl w:val="0"/>
          <w:numId w:val="3"/>
        </w:numPr>
        <w:tabs>
          <w:tab w:val="clear" w:pos="720"/>
          <w:tab w:val="num" w:pos="1134"/>
        </w:tabs>
        <w:spacing w:after="0"/>
        <w:ind w:left="0" w:firstLine="709"/>
        <w:jc w:val="both"/>
        <w:rPr>
          <w:rFonts w:ascii="Times New Roman" w:eastAsia="Batang" w:hAnsi="Times New Roman"/>
          <w:sz w:val="28"/>
          <w:szCs w:val="28"/>
        </w:rPr>
      </w:pPr>
      <w:r w:rsidRPr="00B46EA5">
        <w:rPr>
          <w:rFonts w:ascii="Times New Roman" w:eastAsia="Batang" w:hAnsi="Times New Roman"/>
          <w:sz w:val="28"/>
          <w:szCs w:val="28"/>
        </w:rPr>
        <w:t>бере участь в удосконаленні систем підготовки висококваліфікованих та всебічно розвинутих майбутніх спеціалістів сучасної управлінської команди;</w:t>
      </w:r>
    </w:p>
    <w:p w:rsidR="00811070" w:rsidRPr="00B46EA5" w:rsidRDefault="00811070" w:rsidP="006A118A">
      <w:pPr>
        <w:numPr>
          <w:ilvl w:val="0"/>
          <w:numId w:val="3"/>
        </w:numPr>
        <w:tabs>
          <w:tab w:val="clear" w:pos="720"/>
          <w:tab w:val="num" w:pos="1134"/>
        </w:tabs>
        <w:spacing w:after="0"/>
        <w:ind w:left="0" w:firstLine="709"/>
        <w:jc w:val="both"/>
        <w:rPr>
          <w:rFonts w:ascii="Times New Roman" w:eastAsia="Batang" w:hAnsi="Times New Roman"/>
          <w:sz w:val="28"/>
          <w:szCs w:val="28"/>
        </w:rPr>
      </w:pPr>
      <w:r w:rsidRPr="00B46EA5">
        <w:rPr>
          <w:rFonts w:ascii="Times New Roman" w:eastAsia="Batang" w:hAnsi="Times New Roman"/>
          <w:sz w:val="28"/>
          <w:szCs w:val="28"/>
        </w:rPr>
        <w:t>пропагує свої цілі і завдання;</w:t>
      </w:r>
    </w:p>
    <w:p w:rsidR="00811070" w:rsidRPr="00B46EA5" w:rsidRDefault="00811070" w:rsidP="006A118A">
      <w:pPr>
        <w:numPr>
          <w:ilvl w:val="0"/>
          <w:numId w:val="3"/>
        </w:numPr>
        <w:tabs>
          <w:tab w:val="clear" w:pos="720"/>
          <w:tab w:val="num" w:pos="1134"/>
        </w:tabs>
        <w:spacing w:after="0"/>
        <w:ind w:left="0" w:firstLine="709"/>
        <w:jc w:val="both"/>
        <w:rPr>
          <w:rFonts w:ascii="Times New Roman" w:eastAsia="Batang" w:hAnsi="Times New Roman"/>
          <w:sz w:val="28"/>
          <w:szCs w:val="28"/>
        </w:rPr>
      </w:pPr>
      <w:r w:rsidRPr="00B46EA5">
        <w:rPr>
          <w:rFonts w:ascii="Times New Roman" w:eastAsia="Batang" w:hAnsi="Times New Roman"/>
          <w:sz w:val="28"/>
          <w:szCs w:val="28"/>
        </w:rPr>
        <w:t xml:space="preserve">сприяє організації та бере участь у культурно-мистецьких та навчально-тренувальних заходах, які </w:t>
      </w:r>
      <w:r w:rsidR="00C14925">
        <w:rPr>
          <w:rFonts w:ascii="Times New Roman" w:eastAsia="Batang" w:hAnsi="Times New Roman"/>
          <w:sz w:val="28"/>
          <w:szCs w:val="28"/>
        </w:rPr>
        <w:t>пропагують</w:t>
      </w:r>
      <w:r w:rsidRPr="00B46EA5">
        <w:rPr>
          <w:rFonts w:ascii="Times New Roman" w:eastAsia="Batang" w:hAnsi="Times New Roman"/>
          <w:sz w:val="28"/>
          <w:szCs w:val="28"/>
        </w:rPr>
        <w:t xml:space="preserve"> бальний танець як засіб естетичного та фізичного виховання (концерти, фестивалі, конкурси, збори, семінари та ін.); </w:t>
      </w:r>
    </w:p>
    <w:p w:rsidR="00811070" w:rsidRPr="00B46EA5" w:rsidRDefault="00811070" w:rsidP="006A118A">
      <w:pPr>
        <w:numPr>
          <w:ilvl w:val="0"/>
          <w:numId w:val="3"/>
        </w:numPr>
        <w:tabs>
          <w:tab w:val="clear" w:pos="720"/>
          <w:tab w:val="num" w:pos="1134"/>
        </w:tabs>
        <w:spacing w:after="0"/>
        <w:ind w:left="0" w:firstLine="709"/>
        <w:jc w:val="both"/>
        <w:rPr>
          <w:rFonts w:ascii="Times New Roman" w:eastAsia="Batang" w:hAnsi="Times New Roman"/>
          <w:sz w:val="28"/>
          <w:szCs w:val="28"/>
        </w:rPr>
      </w:pPr>
      <w:r w:rsidRPr="00B46EA5">
        <w:rPr>
          <w:rFonts w:ascii="Times New Roman" w:eastAsia="Batang" w:hAnsi="Times New Roman"/>
          <w:sz w:val="28"/>
          <w:szCs w:val="28"/>
        </w:rPr>
        <w:t>планує і проводить свої заходи;</w:t>
      </w:r>
    </w:p>
    <w:p w:rsidR="00811070" w:rsidRPr="00B46EA5" w:rsidRDefault="00811070" w:rsidP="006A118A">
      <w:pPr>
        <w:numPr>
          <w:ilvl w:val="0"/>
          <w:numId w:val="3"/>
        </w:numPr>
        <w:tabs>
          <w:tab w:val="clear" w:pos="720"/>
          <w:tab w:val="num" w:pos="1134"/>
        </w:tabs>
        <w:spacing w:after="0"/>
        <w:ind w:left="0" w:firstLine="709"/>
        <w:jc w:val="both"/>
        <w:rPr>
          <w:rFonts w:ascii="Times New Roman" w:eastAsia="Batang" w:hAnsi="Times New Roman"/>
          <w:sz w:val="28"/>
          <w:szCs w:val="28"/>
        </w:rPr>
      </w:pPr>
      <w:r w:rsidRPr="00B46EA5">
        <w:rPr>
          <w:rFonts w:ascii="Times New Roman" w:eastAsia="Batang" w:hAnsi="Times New Roman"/>
          <w:sz w:val="28"/>
          <w:szCs w:val="28"/>
        </w:rPr>
        <w:t>підтримує міжнародні контакти і зв’язки, з метою пропаганди Сумського НАУ як закладу освіти європейського рівня;</w:t>
      </w:r>
    </w:p>
    <w:p w:rsidR="00811070" w:rsidRPr="00B46EA5" w:rsidRDefault="00811070" w:rsidP="006A118A">
      <w:pPr>
        <w:numPr>
          <w:ilvl w:val="0"/>
          <w:numId w:val="3"/>
        </w:numPr>
        <w:tabs>
          <w:tab w:val="clear" w:pos="720"/>
          <w:tab w:val="num" w:pos="1134"/>
        </w:tabs>
        <w:spacing w:after="0"/>
        <w:ind w:left="0" w:firstLine="709"/>
        <w:jc w:val="both"/>
        <w:rPr>
          <w:rFonts w:ascii="Times New Roman" w:eastAsia="Batang" w:hAnsi="Times New Roman"/>
          <w:sz w:val="28"/>
          <w:szCs w:val="28"/>
        </w:rPr>
      </w:pPr>
      <w:r w:rsidRPr="00B46EA5">
        <w:rPr>
          <w:rFonts w:ascii="Times New Roman" w:eastAsia="Batang" w:hAnsi="Times New Roman"/>
          <w:sz w:val="28"/>
          <w:szCs w:val="28"/>
        </w:rPr>
        <w:t>використовує інші форми діяльності, що не суперечать чинному законодавству та завданням колективу.</w:t>
      </w:r>
    </w:p>
    <w:p w:rsidR="00811070" w:rsidRPr="00B46EA5" w:rsidRDefault="00811070" w:rsidP="006A118A">
      <w:pPr>
        <w:pStyle w:val="Default"/>
        <w:spacing w:line="276" w:lineRule="auto"/>
        <w:ind w:firstLine="709"/>
        <w:jc w:val="both"/>
        <w:rPr>
          <w:color w:val="auto"/>
          <w:sz w:val="28"/>
          <w:szCs w:val="28"/>
          <w:lang w:val="uk-UA"/>
        </w:rPr>
      </w:pPr>
      <w:r w:rsidRPr="00B46EA5">
        <w:rPr>
          <w:color w:val="auto"/>
          <w:sz w:val="28"/>
          <w:szCs w:val="28"/>
          <w:lang w:val="uk-UA"/>
        </w:rPr>
        <w:t xml:space="preserve">Специфіка плану роботи обумовлена багатогранністю спортивних бальних танців. </w:t>
      </w:r>
      <w:r w:rsidR="009047E4">
        <w:rPr>
          <w:color w:val="auto"/>
          <w:sz w:val="28"/>
          <w:szCs w:val="28"/>
          <w:lang w:val="uk-UA"/>
        </w:rPr>
        <w:t>Основою для розробки індивідуального плану взяті</w:t>
      </w:r>
      <w:r w:rsidR="00DF74E9">
        <w:rPr>
          <w:color w:val="auto"/>
          <w:sz w:val="28"/>
          <w:szCs w:val="28"/>
          <w:lang w:val="uk-UA"/>
        </w:rPr>
        <w:t>:</w:t>
      </w:r>
      <w:r w:rsidR="009047E4">
        <w:rPr>
          <w:color w:val="auto"/>
          <w:sz w:val="28"/>
          <w:szCs w:val="28"/>
          <w:lang w:val="uk-UA"/>
        </w:rPr>
        <w:t xml:space="preserve"> «Збірник навчальних програм з позашкільної освіти художньо-естетичного напряму (хореографічний профіль)» (рекомендовано МОН України, лист МОН від 10.01.2019 № 1/11-98)</w:t>
      </w:r>
      <w:r w:rsidR="00DF74E9">
        <w:rPr>
          <w:color w:val="auto"/>
          <w:sz w:val="28"/>
          <w:szCs w:val="28"/>
          <w:lang w:val="uk-UA"/>
        </w:rPr>
        <w:t>,</w:t>
      </w:r>
      <w:r w:rsidRPr="00B46EA5">
        <w:rPr>
          <w:color w:val="auto"/>
          <w:sz w:val="28"/>
          <w:szCs w:val="28"/>
          <w:lang w:val="uk-UA"/>
        </w:rPr>
        <w:t xml:space="preserve"> Навчальн</w:t>
      </w:r>
      <w:r w:rsidR="009047E4">
        <w:rPr>
          <w:color w:val="auto"/>
          <w:sz w:val="28"/>
          <w:szCs w:val="28"/>
          <w:lang w:val="uk-UA"/>
        </w:rPr>
        <w:t>а</w:t>
      </w:r>
      <w:r w:rsidRPr="00B46EA5">
        <w:rPr>
          <w:color w:val="auto"/>
          <w:sz w:val="28"/>
          <w:szCs w:val="28"/>
          <w:lang w:val="uk-UA"/>
        </w:rPr>
        <w:t xml:space="preserve"> програм</w:t>
      </w:r>
      <w:r w:rsidR="009047E4">
        <w:rPr>
          <w:color w:val="auto"/>
          <w:sz w:val="28"/>
          <w:szCs w:val="28"/>
          <w:lang w:val="uk-UA"/>
        </w:rPr>
        <w:t>а</w:t>
      </w:r>
      <w:r w:rsidRPr="00B46EA5">
        <w:rPr>
          <w:color w:val="auto"/>
          <w:sz w:val="28"/>
          <w:szCs w:val="28"/>
          <w:lang w:val="uk-UA"/>
        </w:rPr>
        <w:t xml:space="preserve"> з позашкільної освіти художньо-естетичного напряму «спортивно-бальна хореографія», що схвалена для використання в навчальних закладах (протокол засідання науково-методичної комісії з позашкільної освіти Науково-методичної ради з питань освіти МОН України, протокол №3 від 22.12.2017), </w:t>
      </w:r>
      <w:r w:rsidR="00DF74E9">
        <w:rPr>
          <w:color w:val="auto"/>
          <w:sz w:val="28"/>
          <w:szCs w:val="28"/>
          <w:lang w:val="uk-UA"/>
        </w:rPr>
        <w:t xml:space="preserve">власні авторські моделі Сергеєва Ю.Г. та </w:t>
      </w:r>
      <w:r w:rsidRPr="00B46EA5">
        <w:rPr>
          <w:color w:val="auto"/>
          <w:sz w:val="28"/>
          <w:szCs w:val="28"/>
          <w:lang w:val="uk-UA"/>
        </w:rPr>
        <w:t xml:space="preserve">авторські моделі відомих хореографів з даного танцювального напряму, </w:t>
      </w:r>
      <w:r w:rsidR="00DF74E9">
        <w:rPr>
          <w:color w:val="auto"/>
          <w:sz w:val="28"/>
          <w:szCs w:val="28"/>
          <w:lang w:val="uk-UA"/>
        </w:rPr>
        <w:t xml:space="preserve">де </w:t>
      </w:r>
      <w:r w:rsidRPr="00B46EA5">
        <w:rPr>
          <w:color w:val="auto"/>
          <w:sz w:val="28"/>
          <w:szCs w:val="28"/>
          <w:lang w:val="uk-UA"/>
        </w:rPr>
        <w:t>передбачено навчальний матеріал сучасних бальних танців, побу</w:t>
      </w:r>
      <w:r w:rsidR="00DF74E9">
        <w:rPr>
          <w:color w:val="auto"/>
          <w:sz w:val="28"/>
          <w:szCs w:val="28"/>
          <w:lang w:val="uk-UA"/>
        </w:rPr>
        <w:t>т</w:t>
      </w:r>
      <w:r w:rsidRPr="00B46EA5">
        <w:rPr>
          <w:color w:val="auto"/>
          <w:sz w:val="28"/>
          <w:szCs w:val="28"/>
          <w:lang w:val="uk-UA"/>
        </w:rPr>
        <w:t>ов</w:t>
      </w:r>
      <w:r w:rsidR="00DF74E9">
        <w:rPr>
          <w:color w:val="auto"/>
          <w:sz w:val="28"/>
          <w:szCs w:val="28"/>
          <w:lang w:val="uk-UA"/>
        </w:rPr>
        <w:t>и</w:t>
      </w:r>
      <w:r w:rsidRPr="00B46EA5">
        <w:rPr>
          <w:color w:val="auto"/>
          <w:sz w:val="28"/>
          <w:szCs w:val="28"/>
          <w:lang w:val="uk-UA"/>
        </w:rPr>
        <w:t>х</w:t>
      </w:r>
      <w:r w:rsidR="00DF74E9">
        <w:rPr>
          <w:color w:val="auto"/>
          <w:sz w:val="28"/>
          <w:szCs w:val="28"/>
          <w:lang w:val="uk-UA"/>
        </w:rPr>
        <w:t>, соціальних</w:t>
      </w:r>
      <w:r w:rsidRPr="00B46EA5">
        <w:rPr>
          <w:color w:val="auto"/>
          <w:sz w:val="28"/>
          <w:szCs w:val="28"/>
          <w:lang w:val="uk-UA"/>
        </w:rPr>
        <w:t xml:space="preserve"> та масових танців, а також використано власний досвід роботи керівників колективу</w:t>
      </w:r>
      <w:r w:rsidR="00DF74E9">
        <w:rPr>
          <w:color w:val="auto"/>
          <w:sz w:val="28"/>
          <w:szCs w:val="28"/>
          <w:lang w:val="uk-UA"/>
        </w:rPr>
        <w:t xml:space="preserve"> хореографічних колективів Сумського НАУ</w:t>
      </w:r>
      <w:r w:rsidRPr="00B46EA5">
        <w:rPr>
          <w:color w:val="auto"/>
          <w:sz w:val="28"/>
          <w:szCs w:val="28"/>
          <w:lang w:val="uk-UA"/>
        </w:rPr>
        <w:t xml:space="preserve">. </w:t>
      </w:r>
    </w:p>
    <w:p w:rsidR="00811070" w:rsidRPr="00B46EA5" w:rsidRDefault="00811070" w:rsidP="006A118A">
      <w:pPr>
        <w:pStyle w:val="Default"/>
        <w:spacing w:line="276" w:lineRule="auto"/>
        <w:ind w:firstLine="709"/>
        <w:jc w:val="both"/>
        <w:rPr>
          <w:color w:val="auto"/>
          <w:sz w:val="28"/>
          <w:szCs w:val="28"/>
          <w:lang w:val="uk-UA"/>
        </w:rPr>
      </w:pPr>
      <w:r w:rsidRPr="00B46EA5">
        <w:rPr>
          <w:color w:val="auto"/>
          <w:sz w:val="28"/>
          <w:szCs w:val="28"/>
          <w:lang w:val="uk-UA"/>
        </w:rPr>
        <w:t xml:space="preserve">Основними формами навчально-виховної діяльності є колективні, групові та індивідуальні заняття (навчально-тренувальні заняття, репетиції, </w:t>
      </w:r>
      <w:r w:rsidRPr="00B46EA5">
        <w:rPr>
          <w:color w:val="auto"/>
          <w:sz w:val="28"/>
          <w:szCs w:val="28"/>
          <w:lang w:val="uk-UA"/>
        </w:rPr>
        <w:lastRenderedPageBreak/>
        <w:t xml:space="preserve">концертні виступи, участь у фестивалях, конкурсах, змаганнях тощо). Теоретичну інформацію учні одержують під час планових занять. </w:t>
      </w:r>
    </w:p>
    <w:p w:rsidR="00811070" w:rsidRPr="00B46EA5" w:rsidRDefault="00811070" w:rsidP="006A118A">
      <w:pPr>
        <w:pStyle w:val="Default"/>
        <w:spacing w:line="276" w:lineRule="auto"/>
        <w:ind w:firstLine="709"/>
        <w:jc w:val="both"/>
        <w:rPr>
          <w:color w:val="auto"/>
          <w:sz w:val="28"/>
          <w:szCs w:val="28"/>
          <w:lang w:val="uk-UA"/>
        </w:rPr>
      </w:pPr>
      <w:r w:rsidRPr="00B46EA5">
        <w:rPr>
          <w:color w:val="auto"/>
          <w:sz w:val="28"/>
          <w:szCs w:val="28"/>
          <w:lang w:val="uk-UA"/>
        </w:rPr>
        <w:t>Групи формуються залежно від віку, року навчання та попередньої підготовки</w:t>
      </w:r>
      <w:r w:rsidR="0012205A">
        <w:rPr>
          <w:color w:val="auto"/>
          <w:sz w:val="28"/>
          <w:szCs w:val="28"/>
          <w:lang w:val="uk-UA"/>
        </w:rPr>
        <w:t xml:space="preserve"> вихованців</w:t>
      </w:r>
      <w:r w:rsidRPr="00B46EA5">
        <w:rPr>
          <w:color w:val="auto"/>
          <w:sz w:val="28"/>
          <w:szCs w:val="28"/>
          <w:lang w:val="uk-UA"/>
        </w:rPr>
        <w:t>. До гуртка приймаються усі діти дошкільного та шкільного віку, студентська молодь та всі інші категорії населення, що виявили бажання займатися бальними танцями. Для навчання людей старшої вікової категорії в ансамблі створюється група Хобі-класу, що працює за окремою програмою, яка формується на підставі пропозицій студентів цієї групи щодо вивчення хореографічного матеріалу.</w:t>
      </w:r>
    </w:p>
    <w:p w:rsidR="00811070" w:rsidRPr="00B46EA5" w:rsidRDefault="00811070" w:rsidP="006A118A">
      <w:pPr>
        <w:pStyle w:val="Default"/>
        <w:spacing w:line="276" w:lineRule="auto"/>
        <w:ind w:firstLine="709"/>
        <w:jc w:val="both"/>
        <w:rPr>
          <w:color w:val="auto"/>
          <w:sz w:val="28"/>
          <w:szCs w:val="28"/>
          <w:lang w:val="uk-UA"/>
        </w:rPr>
      </w:pPr>
      <w:r w:rsidRPr="00B46EA5">
        <w:rPr>
          <w:color w:val="auto"/>
          <w:sz w:val="28"/>
          <w:szCs w:val="28"/>
          <w:lang w:val="uk-UA"/>
        </w:rPr>
        <w:t xml:space="preserve">Перевірка та оцінювання знань, умінь та навичок учасників Зразкового Ансамблю сучасного бального танцю «SWAY» та його </w:t>
      </w:r>
      <w:r w:rsidR="0012205A">
        <w:rPr>
          <w:color w:val="auto"/>
          <w:sz w:val="28"/>
          <w:szCs w:val="28"/>
          <w:lang w:val="uk-UA"/>
        </w:rPr>
        <w:t>підготовчих</w:t>
      </w:r>
      <w:r w:rsidRPr="00B46EA5">
        <w:rPr>
          <w:color w:val="auto"/>
          <w:sz w:val="28"/>
          <w:szCs w:val="28"/>
          <w:lang w:val="uk-UA"/>
        </w:rPr>
        <w:t xml:space="preserve"> груп здійснюється у ході поточного та підсумкового контролю у формі проведення відкритих та підсумкових занять, концертних виступів, участі у фестивалях, конкурсах і змаганнях всеукраїнського та міжнародного рівня. </w:t>
      </w: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Pr="00B46EA5" w:rsidRDefault="00811070" w:rsidP="00811070">
      <w:pPr>
        <w:spacing w:after="0" w:line="240" w:lineRule="auto"/>
        <w:contextualSpacing/>
        <w:jc w:val="center"/>
        <w:rPr>
          <w:rFonts w:ascii="Times New Roman" w:hAnsi="Times New Roman"/>
          <w:b/>
          <w:caps/>
          <w:sz w:val="28"/>
          <w:szCs w:val="28"/>
        </w:rPr>
      </w:pPr>
    </w:p>
    <w:p w:rsidR="00811070" w:rsidRDefault="00952991" w:rsidP="00952991">
      <w:pPr>
        <w:spacing w:after="160" w:line="259" w:lineRule="auto"/>
        <w:rPr>
          <w:rFonts w:ascii="Times New Roman" w:hAnsi="Times New Roman"/>
          <w:b/>
          <w:caps/>
          <w:sz w:val="28"/>
          <w:szCs w:val="28"/>
        </w:rPr>
      </w:pPr>
      <w:r>
        <w:rPr>
          <w:rFonts w:ascii="Times New Roman" w:hAnsi="Times New Roman"/>
          <w:b/>
          <w:caps/>
          <w:sz w:val="28"/>
          <w:szCs w:val="28"/>
        </w:rPr>
        <w:br w:type="page"/>
      </w:r>
    </w:p>
    <w:p w:rsidR="004560F9" w:rsidRPr="00B46EA5" w:rsidRDefault="004560F9" w:rsidP="004560F9">
      <w:pPr>
        <w:spacing w:after="160" w:line="259" w:lineRule="auto"/>
        <w:jc w:val="center"/>
        <w:rPr>
          <w:rFonts w:ascii="Times New Roman" w:hAnsi="Times New Roman"/>
          <w:b/>
          <w:caps/>
          <w:sz w:val="28"/>
          <w:szCs w:val="28"/>
        </w:rPr>
      </w:pPr>
      <w:r>
        <w:rPr>
          <w:rFonts w:ascii="Times New Roman" w:hAnsi="Times New Roman"/>
          <w:b/>
          <w:caps/>
          <w:sz w:val="28"/>
          <w:szCs w:val="28"/>
        </w:rPr>
        <w:lastRenderedPageBreak/>
        <w:t>індивідуальний план роботи</w:t>
      </w:r>
    </w:p>
    <w:tbl>
      <w:tblPr>
        <w:tblW w:w="5155" w:type="pct"/>
        <w:tblInd w:w="-289" w:type="dxa"/>
        <w:tblCellMar>
          <w:left w:w="54" w:type="dxa"/>
          <w:right w:w="54" w:type="dxa"/>
        </w:tblCellMar>
        <w:tblLook w:val="0000"/>
      </w:tblPr>
      <w:tblGrid>
        <w:gridCol w:w="673"/>
        <w:gridCol w:w="5510"/>
        <w:gridCol w:w="1879"/>
        <w:gridCol w:w="1693"/>
      </w:tblGrid>
      <w:tr w:rsidR="00811070" w:rsidRPr="00B46EA5" w:rsidTr="00AC1F04">
        <w:trPr>
          <w:trHeight w:val="1"/>
        </w:trPr>
        <w:tc>
          <w:tcPr>
            <w:tcW w:w="345"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811070" w:rsidRPr="00B46EA5" w:rsidRDefault="00811070" w:rsidP="00C565D8">
            <w:pPr>
              <w:autoSpaceDE w:val="0"/>
              <w:autoSpaceDN w:val="0"/>
              <w:adjustRightInd w:val="0"/>
              <w:spacing w:after="0" w:line="240" w:lineRule="auto"/>
              <w:jc w:val="center"/>
              <w:rPr>
                <w:rFonts w:ascii="Times New Roman" w:eastAsia="Calibri" w:hAnsi="Times New Roman"/>
                <w:b/>
                <w:sz w:val="28"/>
                <w:lang w:eastAsia="en-US"/>
              </w:rPr>
            </w:pPr>
            <w:r w:rsidRPr="00B46EA5">
              <w:rPr>
                <w:rFonts w:ascii="Times New Roman" w:hAnsi="Times New Roman"/>
                <w:b/>
                <w:caps/>
                <w:sz w:val="28"/>
                <w:szCs w:val="28"/>
              </w:rPr>
              <w:br w:type="page"/>
            </w:r>
            <w:r w:rsidRPr="00B46EA5">
              <w:rPr>
                <w:rFonts w:ascii="Times New Roman" w:eastAsia="Calibri" w:hAnsi="Times New Roman"/>
                <w:b/>
                <w:bCs/>
                <w:color w:val="000000"/>
                <w:sz w:val="28"/>
                <w:szCs w:val="24"/>
                <w:lang w:eastAsia="en-US"/>
              </w:rPr>
              <w:t>№</w:t>
            </w:r>
          </w:p>
        </w:tc>
        <w:tc>
          <w:tcPr>
            <w:tcW w:w="2824"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811070" w:rsidRPr="00B46EA5" w:rsidRDefault="00811070" w:rsidP="006F2273">
            <w:pPr>
              <w:autoSpaceDE w:val="0"/>
              <w:autoSpaceDN w:val="0"/>
              <w:adjustRightInd w:val="0"/>
              <w:spacing w:after="0" w:line="240" w:lineRule="auto"/>
              <w:jc w:val="center"/>
              <w:rPr>
                <w:rFonts w:ascii="Times New Roman" w:eastAsia="Calibri" w:hAnsi="Times New Roman"/>
                <w:b/>
                <w:sz w:val="28"/>
                <w:lang w:eastAsia="en-US"/>
              </w:rPr>
            </w:pPr>
            <w:r w:rsidRPr="00B46EA5">
              <w:rPr>
                <w:rFonts w:ascii="Times New Roman" w:eastAsia="Calibri" w:hAnsi="Times New Roman"/>
                <w:b/>
                <w:bCs/>
                <w:color w:val="000000"/>
                <w:sz w:val="28"/>
                <w:szCs w:val="24"/>
                <w:lang w:eastAsia="en-US"/>
              </w:rPr>
              <w:t>Зміст роботи</w:t>
            </w:r>
          </w:p>
        </w:tc>
        <w:tc>
          <w:tcPr>
            <w:tcW w:w="963" w:type="pct"/>
            <w:tcBorders>
              <w:top w:val="single" w:sz="4" w:space="0" w:color="000000"/>
              <w:left w:val="single" w:sz="4" w:space="0" w:color="000000"/>
              <w:bottom w:val="single" w:sz="4" w:space="0" w:color="000000"/>
              <w:right w:val="single" w:sz="2" w:space="0" w:color="000000"/>
            </w:tcBorders>
            <w:shd w:val="clear" w:color="000000" w:fill="FFFFFF"/>
            <w:vAlign w:val="center"/>
          </w:tcPr>
          <w:p w:rsidR="00811070" w:rsidRPr="00B46EA5" w:rsidRDefault="00811070" w:rsidP="00C565D8">
            <w:pPr>
              <w:autoSpaceDE w:val="0"/>
              <w:autoSpaceDN w:val="0"/>
              <w:adjustRightInd w:val="0"/>
              <w:spacing w:after="0" w:line="240" w:lineRule="auto"/>
              <w:jc w:val="center"/>
              <w:rPr>
                <w:rFonts w:ascii="Times New Roman" w:eastAsia="Calibri" w:hAnsi="Times New Roman"/>
                <w:b/>
                <w:sz w:val="28"/>
                <w:lang w:eastAsia="en-US"/>
              </w:rPr>
            </w:pPr>
            <w:r w:rsidRPr="00B46EA5">
              <w:rPr>
                <w:rFonts w:ascii="Times New Roman" w:eastAsia="Calibri" w:hAnsi="Times New Roman"/>
                <w:b/>
                <w:bCs/>
                <w:color w:val="000000"/>
                <w:sz w:val="28"/>
                <w:szCs w:val="24"/>
                <w:lang w:eastAsia="en-US"/>
              </w:rPr>
              <w:t>Термін проведення</w:t>
            </w:r>
          </w:p>
        </w:tc>
        <w:tc>
          <w:tcPr>
            <w:tcW w:w="868"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811070" w:rsidRPr="00B46EA5" w:rsidRDefault="00811070" w:rsidP="00C565D8">
            <w:pPr>
              <w:autoSpaceDE w:val="0"/>
              <w:autoSpaceDN w:val="0"/>
              <w:adjustRightInd w:val="0"/>
              <w:spacing w:after="0" w:line="240" w:lineRule="auto"/>
              <w:jc w:val="center"/>
              <w:rPr>
                <w:rFonts w:ascii="Times New Roman" w:eastAsia="Calibri" w:hAnsi="Times New Roman"/>
                <w:b/>
                <w:bCs/>
                <w:color w:val="000000"/>
                <w:sz w:val="24"/>
                <w:szCs w:val="24"/>
                <w:lang w:eastAsia="en-US"/>
              </w:rPr>
            </w:pPr>
            <w:r w:rsidRPr="00B46EA5">
              <w:rPr>
                <w:rFonts w:ascii="Times New Roman" w:eastAsia="Calibri" w:hAnsi="Times New Roman"/>
                <w:b/>
                <w:bCs/>
                <w:color w:val="000000"/>
                <w:sz w:val="24"/>
                <w:szCs w:val="24"/>
                <w:lang w:eastAsia="en-US"/>
              </w:rPr>
              <w:t>Примітка</w:t>
            </w:r>
          </w:p>
          <w:p w:rsidR="00811070" w:rsidRPr="00B46EA5" w:rsidRDefault="00811070" w:rsidP="00C565D8">
            <w:pPr>
              <w:autoSpaceDE w:val="0"/>
              <w:autoSpaceDN w:val="0"/>
              <w:adjustRightInd w:val="0"/>
              <w:spacing w:after="0" w:line="240" w:lineRule="auto"/>
              <w:jc w:val="center"/>
              <w:rPr>
                <w:rFonts w:ascii="Times New Roman" w:eastAsia="Calibri" w:hAnsi="Times New Roman"/>
                <w:b/>
                <w:sz w:val="24"/>
                <w:szCs w:val="24"/>
                <w:lang w:eastAsia="en-US"/>
              </w:rPr>
            </w:pPr>
            <w:r w:rsidRPr="00B46EA5">
              <w:rPr>
                <w:rFonts w:ascii="Times New Roman" w:eastAsia="Calibri" w:hAnsi="Times New Roman"/>
                <w:b/>
                <w:bCs/>
                <w:color w:val="000000"/>
                <w:sz w:val="24"/>
                <w:szCs w:val="24"/>
                <w:lang w:eastAsia="en-US"/>
              </w:rPr>
              <w:t>(кількісний показник)</w:t>
            </w:r>
          </w:p>
        </w:tc>
      </w:tr>
      <w:tr w:rsidR="00811070" w:rsidRPr="00B46EA5" w:rsidTr="006A118A">
        <w:trPr>
          <w:trHeight w:val="1"/>
        </w:trPr>
        <w:tc>
          <w:tcPr>
            <w:tcW w:w="5000" w:type="pct"/>
            <w:gridSpan w:val="4"/>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eastAsia="Calibri" w:hAnsi="Times New Roman"/>
                <w:b/>
                <w:sz w:val="28"/>
                <w:szCs w:val="28"/>
                <w:lang w:eastAsia="en-US"/>
              </w:rPr>
            </w:pPr>
            <w:r w:rsidRPr="00B46EA5">
              <w:rPr>
                <w:rFonts w:ascii="Times New Roman" w:eastAsia="Calibri" w:hAnsi="Times New Roman"/>
                <w:b/>
                <w:color w:val="000000"/>
                <w:sz w:val="28"/>
                <w:szCs w:val="28"/>
                <w:lang w:eastAsia="en-US"/>
              </w:rPr>
              <w:t>1. Організаційна робота</w:t>
            </w: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1.1</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hAnsi="Times New Roman"/>
                <w:sz w:val="28"/>
                <w:szCs w:val="28"/>
              </w:rPr>
              <w:t>Розробка та затвердження</w:t>
            </w:r>
            <w:r w:rsidR="00450BF9">
              <w:rPr>
                <w:rFonts w:ascii="Times New Roman" w:hAnsi="Times New Roman"/>
                <w:sz w:val="28"/>
                <w:szCs w:val="28"/>
              </w:rPr>
              <w:t xml:space="preserve"> індивідуального</w:t>
            </w:r>
            <w:r w:rsidRPr="00B46EA5">
              <w:rPr>
                <w:rFonts w:ascii="Times New Roman" w:hAnsi="Times New Roman"/>
                <w:sz w:val="28"/>
                <w:szCs w:val="28"/>
              </w:rPr>
              <w:t xml:space="preserve"> плану роботи гуртка на 202</w:t>
            </w:r>
            <w:r w:rsidR="00450BF9">
              <w:rPr>
                <w:rFonts w:ascii="Times New Roman" w:hAnsi="Times New Roman"/>
                <w:sz w:val="28"/>
                <w:szCs w:val="28"/>
              </w:rPr>
              <w:t>3</w:t>
            </w:r>
            <w:r w:rsidRPr="00B46EA5">
              <w:rPr>
                <w:rFonts w:ascii="Times New Roman" w:hAnsi="Times New Roman"/>
                <w:sz w:val="28"/>
                <w:szCs w:val="28"/>
              </w:rPr>
              <w:t>-202</w:t>
            </w:r>
            <w:r w:rsidR="00450BF9">
              <w:rPr>
                <w:rFonts w:ascii="Times New Roman" w:hAnsi="Times New Roman"/>
                <w:sz w:val="28"/>
                <w:szCs w:val="28"/>
              </w:rPr>
              <w:t>4</w:t>
            </w:r>
            <w:r w:rsidRPr="00B46EA5">
              <w:rPr>
                <w:rFonts w:ascii="Times New Roman" w:hAnsi="Times New Roman"/>
                <w:sz w:val="28"/>
                <w:szCs w:val="28"/>
              </w:rPr>
              <w:t xml:space="preserve"> навчальний рік</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Серпень</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1.2</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Складання та узгодження графіку роботи гуртка</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Вересень</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1.3</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Оновлення та наповнення сайту університету, сторінок у соціальних мережах щодо роботи та заходів ЗАСБТ «SWAY» СНАУ</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1.4</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B4928"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 xml:space="preserve">Розробка програми </w:t>
            </w:r>
            <w:r w:rsidR="00450BF9">
              <w:rPr>
                <w:rFonts w:ascii="Times New Roman" w:hAnsi="Times New Roman"/>
                <w:sz w:val="28"/>
                <w:szCs w:val="28"/>
              </w:rPr>
              <w:t>роботи гуртка</w:t>
            </w:r>
            <w:r w:rsidRPr="00B46EA5">
              <w:rPr>
                <w:rFonts w:ascii="Times New Roman" w:hAnsi="Times New Roman"/>
                <w:sz w:val="28"/>
                <w:szCs w:val="28"/>
              </w:rPr>
              <w:t xml:space="preserve"> на </w:t>
            </w:r>
            <w:r w:rsidR="00450BF9">
              <w:rPr>
                <w:rFonts w:ascii="Times New Roman" w:hAnsi="Times New Roman"/>
                <w:sz w:val="28"/>
                <w:szCs w:val="28"/>
              </w:rPr>
              <w:t>поточний навчальний рік</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Вересень</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1.5</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F711DF" w:rsidP="006F227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Організація у</w:t>
            </w:r>
            <w:r w:rsidR="00837031" w:rsidRPr="00B46EA5">
              <w:rPr>
                <w:rFonts w:ascii="Times New Roman" w:hAnsi="Times New Roman"/>
                <w:sz w:val="28"/>
                <w:szCs w:val="28"/>
              </w:rPr>
              <w:t>част</w:t>
            </w:r>
            <w:r>
              <w:rPr>
                <w:rFonts w:ascii="Times New Roman" w:hAnsi="Times New Roman"/>
                <w:sz w:val="28"/>
                <w:szCs w:val="28"/>
              </w:rPr>
              <w:t>і колективу</w:t>
            </w:r>
            <w:r w:rsidR="00837031" w:rsidRPr="00B46EA5">
              <w:rPr>
                <w:rFonts w:ascii="Times New Roman" w:hAnsi="Times New Roman"/>
                <w:sz w:val="28"/>
                <w:szCs w:val="28"/>
              </w:rPr>
              <w:t xml:space="preserve"> у заходах, присвячених відкриттю навчального року у школах міста Суми</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Вересень</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1.6</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F711DF" w:rsidP="006F227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Організація церемонії в</w:t>
            </w:r>
            <w:r w:rsidR="00811070" w:rsidRPr="00B46EA5">
              <w:rPr>
                <w:rFonts w:ascii="Times New Roman" w:hAnsi="Times New Roman"/>
                <w:sz w:val="28"/>
                <w:szCs w:val="28"/>
              </w:rPr>
              <w:t>ручення дипломів випускникам колективу</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F711DF" w:rsidP="00F711DF">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Грудень, червень</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1.7</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Відзначення учасників гуртка за досягнення в науковій, громадській, культурно-масовій та спортивній роботі</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1.8</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Організація виховної роботи зі студентами пільгових категорій</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1.9</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Участь в організації та проведенні культурно мистецьких заходів на базі університету, міських, обласних, всеукраїнських, міжнародних</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1.10</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Підготовка документів щодо захисту почесного звання «Народний самодіяльний колектив»</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1.11</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Участь та організація виступів на всеукраїнських та міжнародних мистецьких фестивалях та конкурсах</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1.12</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Участь у складі суддівської колегії мистецьких фестивалів та конкурсів</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F711DF" w:rsidP="00C565D8">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1.13</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Участь у профорієнтаційній роботі</w:t>
            </w:r>
            <w:r w:rsidR="008B4928" w:rsidRPr="00B46EA5">
              <w:rPr>
                <w:rFonts w:ascii="Times New Roman" w:eastAsia="Calibri" w:hAnsi="Times New Roman"/>
                <w:sz w:val="28"/>
                <w:szCs w:val="28"/>
                <w:lang w:eastAsia="en-US"/>
              </w:rPr>
              <w:t xml:space="preserve"> університету</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1.14</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Участь у нараді відділу з організації виховної роботи зі студентами</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1.15</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hAnsi="Times New Roman"/>
                <w:sz w:val="28"/>
                <w:szCs w:val="28"/>
              </w:rPr>
              <w:t>Проведення тематичних екскурсій з відвідуванням культурно</w:t>
            </w:r>
            <w:r w:rsidR="00F711DF">
              <w:rPr>
                <w:rFonts w:ascii="Times New Roman" w:hAnsi="Times New Roman"/>
                <w:sz w:val="28"/>
                <w:szCs w:val="28"/>
              </w:rPr>
              <w:t>-</w:t>
            </w:r>
            <w:r w:rsidRPr="00B46EA5">
              <w:rPr>
                <w:rFonts w:ascii="Times New Roman" w:hAnsi="Times New Roman"/>
                <w:sz w:val="28"/>
                <w:szCs w:val="28"/>
              </w:rPr>
              <w:t xml:space="preserve">мистецьких </w:t>
            </w:r>
            <w:r w:rsidRPr="00B46EA5">
              <w:rPr>
                <w:rFonts w:ascii="Times New Roman" w:hAnsi="Times New Roman"/>
                <w:sz w:val="28"/>
                <w:szCs w:val="28"/>
              </w:rPr>
              <w:lastRenderedPageBreak/>
              <w:t>закладів та об’єктів культурної спадщини Сумщини та України в цілому</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lastRenderedPageBreak/>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lastRenderedPageBreak/>
              <w:t>1.16</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 xml:space="preserve">Підготовка художніх постановок до основних університетських заходів та заходів ВСП СНАУ: </w:t>
            </w:r>
            <w:r w:rsidR="006A118A" w:rsidRPr="00B46EA5">
              <w:rPr>
                <w:rFonts w:ascii="Times New Roman" w:hAnsi="Times New Roman"/>
                <w:sz w:val="28"/>
                <w:szCs w:val="28"/>
              </w:rPr>
              <w:t xml:space="preserve">день працівника освіти, день </w:t>
            </w:r>
            <w:r w:rsidR="00F711DF">
              <w:rPr>
                <w:rFonts w:ascii="Times New Roman" w:hAnsi="Times New Roman"/>
                <w:sz w:val="28"/>
                <w:szCs w:val="28"/>
              </w:rPr>
              <w:t xml:space="preserve">робітників </w:t>
            </w:r>
            <w:r w:rsidR="006A118A" w:rsidRPr="00B46EA5">
              <w:rPr>
                <w:rFonts w:ascii="Times New Roman" w:hAnsi="Times New Roman"/>
                <w:sz w:val="28"/>
                <w:szCs w:val="28"/>
              </w:rPr>
              <w:t>с/г,</w:t>
            </w:r>
            <w:r w:rsidR="00F711DF">
              <w:rPr>
                <w:rFonts w:ascii="Times New Roman" w:hAnsi="Times New Roman"/>
                <w:sz w:val="28"/>
                <w:szCs w:val="28"/>
              </w:rPr>
              <w:t xml:space="preserve"> день студента,</w:t>
            </w:r>
            <w:r w:rsidR="006A118A" w:rsidRPr="00B46EA5">
              <w:rPr>
                <w:rFonts w:ascii="Times New Roman" w:hAnsi="Times New Roman"/>
                <w:sz w:val="28"/>
                <w:szCs w:val="28"/>
              </w:rPr>
              <w:t xml:space="preserve"> день Св. Валентина</w:t>
            </w:r>
            <w:r w:rsidR="00AC1F04">
              <w:rPr>
                <w:rFonts w:ascii="Times New Roman" w:hAnsi="Times New Roman"/>
                <w:sz w:val="28"/>
                <w:szCs w:val="28"/>
              </w:rPr>
              <w:t xml:space="preserve">, </w:t>
            </w:r>
            <w:r w:rsidR="00AC1F04" w:rsidRPr="00B46EA5">
              <w:rPr>
                <w:rFonts w:ascii="Times New Roman" w:hAnsi="Times New Roman"/>
                <w:sz w:val="28"/>
                <w:szCs w:val="28"/>
              </w:rPr>
              <w:t>4</w:t>
            </w:r>
            <w:r w:rsidR="00AC1F04">
              <w:rPr>
                <w:rFonts w:ascii="Times New Roman" w:hAnsi="Times New Roman"/>
                <w:sz w:val="28"/>
                <w:szCs w:val="28"/>
              </w:rPr>
              <w:t>7</w:t>
            </w:r>
            <w:r w:rsidR="00AC1F04" w:rsidRPr="00B46EA5">
              <w:rPr>
                <w:rFonts w:ascii="Times New Roman" w:hAnsi="Times New Roman"/>
                <w:sz w:val="28"/>
                <w:szCs w:val="28"/>
              </w:rPr>
              <w:t xml:space="preserve"> років університету</w:t>
            </w:r>
            <w:r w:rsidR="006A118A" w:rsidRPr="00B46EA5">
              <w:rPr>
                <w:rFonts w:ascii="Times New Roman" w:hAnsi="Times New Roman"/>
                <w:sz w:val="28"/>
                <w:szCs w:val="28"/>
              </w:rPr>
              <w:t xml:space="preserve"> </w:t>
            </w:r>
            <w:r w:rsidRPr="00B46EA5">
              <w:rPr>
                <w:rFonts w:ascii="Times New Roman" w:hAnsi="Times New Roman"/>
                <w:sz w:val="28"/>
                <w:szCs w:val="28"/>
              </w:rPr>
              <w:t>тощо</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AC1F04">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1.</w:t>
            </w:r>
            <w:r w:rsidR="00AC1F04">
              <w:rPr>
                <w:rFonts w:ascii="Times New Roman" w:eastAsia="Calibri" w:hAnsi="Times New Roman"/>
                <w:sz w:val="28"/>
                <w:szCs w:val="28"/>
                <w:lang w:eastAsia="en-US"/>
              </w:rPr>
              <w:t>17</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AC1F04" w:rsidP="006F2273">
            <w:pPr>
              <w:spacing w:after="0" w:line="240" w:lineRule="auto"/>
              <w:contextualSpacing/>
              <w:rPr>
                <w:rFonts w:ascii="Times New Roman" w:hAnsi="Times New Roman"/>
                <w:sz w:val="28"/>
                <w:szCs w:val="28"/>
              </w:rPr>
            </w:pPr>
            <w:r>
              <w:rPr>
                <w:rFonts w:ascii="Times New Roman" w:hAnsi="Times New Roman"/>
                <w:sz w:val="28"/>
              </w:rPr>
              <w:t>Організація та у</w:t>
            </w:r>
            <w:r w:rsidR="00811070" w:rsidRPr="00B46EA5">
              <w:rPr>
                <w:rFonts w:ascii="Times New Roman" w:hAnsi="Times New Roman"/>
                <w:sz w:val="28"/>
              </w:rPr>
              <w:t xml:space="preserve">часть у </w:t>
            </w:r>
            <w:r>
              <w:rPr>
                <w:rFonts w:ascii="Times New Roman" w:hAnsi="Times New Roman"/>
                <w:sz w:val="28"/>
              </w:rPr>
              <w:t>Я</w:t>
            </w:r>
            <w:r w:rsidR="00811070" w:rsidRPr="00B46EA5">
              <w:rPr>
                <w:rFonts w:ascii="Times New Roman" w:hAnsi="Times New Roman"/>
                <w:sz w:val="28"/>
              </w:rPr>
              <w:t>рмарку можливостей для першокурсників</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Вересень</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1.</w:t>
            </w:r>
            <w:r w:rsidR="00AC1F04">
              <w:rPr>
                <w:rFonts w:ascii="Times New Roman" w:eastAsia="Calibri" w:hAnsi="Times New Roman"/>
                <w:sz w:val="28"/>
                <w:szCs w:val="28"/>
                <w:lang w:eastAsia="en-US"/>
              </w:rPr>
              <w:t>18</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AC1F04" w:rsidP="006F2273">
            <w:pPr>
              <w:spacing w:after="0" w:line="240" w:lineRule="auto"/>
              <w:contextualSpacing/>
              <w:rPr>
                <w:rFonts w:ascii="Times New Roman" w:hAnsi="Times New Roman"/>
                <w:sz w:val="28"/>
                <w:szCs w:val="28"/>
              </w:rPr>
            </w:pPr>
            <w:r>
              <w:rPr>
                <w:rFonts w:ascii="Times New Roman" w:hAnsi="Times New Roman"/>
                <w:sz w:val="28"/>
                <w:szCs w:val="28"/>
              </w:rPr>
              <w:t>Організація у</w:t>
            </w:r>
            <w:r w:rsidR="00811070" w:rsidRPr="00B46EA5">
              <w:rPr>
                <w:rFonts w:ascii="Times New Roman" w:hAnsi="Times New Roman"/>
                <w:sz w:val="28"/>
                <w:szCs w:val="28"/>
              </w:rPr>
              <w:t>част</w:t>
            </w:r>
            <w:r>
              <w:rPr>
                <w:rFonts w:ascii="Times New Roman" w:hAnsi="Times New Roman"/>
                <w:sz w:val="28"/>
                <w:szCs w:val="28"/>
              </w:rPr>
              <w:t>і</w:t>
            </w:r>
            <w:r w:rsidR="00811070" w:rsidRPr="00B46EA5">
              <w:rPr>
                <w:rFonts w:ascii="Times New Roman" w:hAnsi="Times New Roman"/>
                <w:sz w:val="28"/>
                <w:szCs w:val="28"/>
              </w:rPr>
              <w:t xml:space="preserve"> у </w:t>
            </w:r>
            <w:r w:rsidR="006A118A" w:rsidRPr="00B46EA5">
              <w:rPr>
                <w:rFonts w:ascii="Times New Roman" w:hAnsi="Times New Roman"/>
                <w:sz w:val="28"/>
                <w:szCs w:val="28"/>
              </w:rPr>
              <w:t xml:space="preserve">святкових заходах з нагоди святкування </w:t>
            </w:r>
            <w:r>
              <w:rPr>
                <w:rFonts w:ascii="Times New Roman" w:hAnsi="Times New Roman"/>
                <w:sz w:val="28"/>
                <w:szCs w:val="28"/>
              </w:rPr>
              <w:t>Д</w:t>
            </w:r>
            <w:r w:rsidR="006A118A" w:rsidRPr="00B46EA5">
              <w:rPr>
                <w:rFonts w:ascii="Times New Roman" w:hAnsi="Times New Roman"/>
                <w:sz w:val="28"/>
                <w:szCs w:val="28"/>
              </w:rPr>
              <w:t>ня працівників освіти</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 xml:space="preserve">Жовтень </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spacing w:after="0" w:line="240" w:lineRule="auto"/>
              <w:contextualSpacing/>
              <w:jc w:val="center"/>
              <w:rPr>
                <w:rFonts w:ascii="Times New Roman" w:hAnsi="Times New Roman"/>
                <w:sz w:val="28"/>
                <w:szCs w:val="28"/>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A118A">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1.</w:t>
            </w:r>
            <w:r w:rsidR="00AC1F04">
              <w:rPr>
                <w:rFonts w:ascii="Times New Roman" w:eastAsia="Calibri" w:hAnsi="Times New Roman"/>
                <w:sz w:val="28"/>
                <w:szCs w:val="28"/>
                <w:lang w:eastAsia="en-US"/>
              </w:rPr>
              <w:t>19</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spacing w:after="0" w:line="240" w:lineRule="auto"/>
              <w:contextualSpacing/>
              <w:rPr>
                <w:rFonts w:ascii="Times New Roman" w:hAnsi="Times New Roman"/>
                <w:sz w:val="28"/>
                <w:szCs w:val="28"/>
              </w:rPr>
            </w:pPr>
            <w:r w:rsidRPr="00B46EA5">
              <w:rPr>
                <w:rFonts w:ascii="Times New Roman" w:hAnsi="Times New Roman"/>
                <w:sz w:val="28"/>
                <w:szCs w:val="28"/>
              </w:rPr>
              <w:t>Участь у міських, обласних, всеукраїнських, міжнародних фестивалях-конкурсах</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spacing w:after="0" w:line="240" w:lineRule="auto"/>
              <w:contextualSpacing/>
              <w:rPr>
                <w:rFonts w:ascii="Times New Roman" w:hAnsi="Times New Roman"/>
                <w:sz w:val="28"/>
                <w:szCs w:val="28"/>
              </w:rPr>
            </w:pPr>
          </w:p>
        </w:tc>
      </w:tr>
    </w:tbl>
    <w:p w:rsidR="006F2273" w:rsidRPr="006F2273" w:rsidRDefault="006F2273" w:rsidP="006F2273">
      <w:pPr>
        <w:spacing w:after="0"/>
        <w:rPr>
          <w:rFonts w:ascii="Times New Roman" w:hAnsi="Times New Roman"/>
          <w:sz w:val="28"/>
          <w:szCs w:val="28"/>
        </w:rPr>
      </w:pPr>
    </w:p>
    <w:tbl>
      <w:tblPr>
        <w:tblW w:w="5155" w:type="pct"/>
        <w:tblInd w:w="-289" w:type="dxa"/>
        <w:tblCellMar>
          <w:left w:w="54" w:type="dxa"/>
          <w:right w:w="54" w:type="dxa"/>
        </w:tblCellMar>
        <w:tblLook w:val="0000"/>
      </w:tblPr>
      <w:tblGrid>
        <w:gridCol w:w="673"/>
        <w:gridCol w:w="5510"/>
        <w:gridCol w:w="1879"/>
        <w:gridCol w:w="1693"/>
      </w:tblGrid>
      <w:tr w:rsidR="00811070" w:rsidRPr="00B46EA5" w:rsidTr="006A118A">
        <w:trPr>
          <w:trHeight w:val="1"/>
        </w:trPr>
        <w:tc>
          <w:tcPr>
            <w:tcW w:w="5000" w:type="pct"/>
            <w:gridSpan w:val="4"/>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eastAsia="Calibri" w:hAnsi="Times New Roman"/>
                <w:b/>
                <w:sz w:val="28"/>
                <w:szCs w:val="28"/>
                <w:lang w:eastAsia="en-US"/>
              </w:rPr>
            </w:pPr>
            <w:r w:rsidRPr="00B46EA5">
              <w:rPr>
                <w:rFonts w:ascii="Times New Roman" w:eastAsia="Calibri" w:hAnsi="Times New Roman"/>
                <w:b/>
                <w:color w:val="000000"/>
                <w:sz w:val="28"/>
                <w:szCs w:val="28"/>
                <w:lang w:eastAsia="en-US"/>
              </w:rPr>
              <w:t xml:space="preserve">2. </w:t>
            </w:r>
            <w:r w:rsidRPr="00B46EA5">
              <w:rPr>
                <w:rFonts w:ascii="Times New Roman" w:hAnsi="Times New Roman"/>
                <w:b/>
                <w:bCs/>
                <w:sz w:val="28"/>
                <w:szCs w:val="28"/>
              </w:rPr>
              <w:t>Навчально-виховна робота</w:t>
            </w: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2.1.</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hAnsi="Times New Roman"/>
                <w:sz w:val="28"/>
                <w:szCs w:val="28"/>
              </w:rPr>
              <w:t>Проведення співбесіди з абітурієнтами щодо вступу в гурток</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Вересень-жовтень</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2.2.</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tabs>
                <w:tab w:val="left" w:pos="1395"/>
              </w:tabs>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hAnsi="Times New Roman"/>
                <w:sz w:val="28"/>
                <w:szCs w:val="28"/>
              </w:rPr>
              <w:t>Проведення вступних кастинг-іспитів</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Вересень-жовтень</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2.3.</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Проведення занять з правил техніки безпеки</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6A118A"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2.4.</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Проведення лекційних занять</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380 год.</w:t>
            </w: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2.5.</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Проведення практичних занять</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tabs>
                <w:tab w:val="left" w:pos="915"/>
              </w:tabs>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192 год.</w:t>
            </w: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2.6.</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Проведення індивідуальних занять</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128 год.</w:t>
            </w:r>
          </w:p>
        </w:tc>
      </w:tr>
      <w:tr w:rsidR="00811070"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C565D8">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2.7.</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811070" w:rsidP="006F2273">
            <w:pPr>
              <w:tabs>
                <w:tab w:val="left" w:pos="1320"/>
                <w:tab w:val="left" w:pos="3735"/>
              </w:tabs>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Проведення майстер класів з курсу «Введення в європейську</w:t>
            </w:r>
            <w:r w:rsidR="00AC1F04">
              <w:rPr>
                <w:rFonts w:ascii="Times New Roman" w:eastAsia="Calibri" w:hAnsi="Times New Roman"/>
                <w:sz w:val="28"/>
                <w:szCs w:val="28"/>
                <w:lang w:eastAsia="en-US"/>
              </w:rPr>
              <w:t xml:space="preserve"> програму бальної</w:t>
            </w:r>
            <w:r w:rsidRPr="00B46EA5">
              <w:rPr>
                <w:rFonts w:ascii="Times New Roman" w:eastAsia="Calibri" w:hAnsi="Times New Roman"/>
                <w:sz w:val="28"/>
                <w:szCs w:val="28"/>
                <w:lang w:eastAsia="en-US"/>
              </w:rPr>
              <w:t xml:space="preserve"> хореографі</w:t>
            </w:r>
            <w:r w:rsidR="00AC1F04">
              <w:rPr>
                <w:rFonts w:ascii="Times New Roman" w:eastAsia="Calibri" w:hAnsi="Times New Roman"/>
                <w:sz w:val="28"/>
                <w:szCs w:val="28"/>
                <w:lang w:eastAsia="en-US"/>
              </w:rPr>
              <w:t>ї</w:t>
            </w:r>
            <w:r w:rsidRPr="00B46EA5">
              <w:rPr>
                <w:rFonts w:ascii="Times New Roman" w:eastAsia="Calibri" w:hAnsi="Times New Roman"/>
                <w:sz w:val="28"/>
                <w:szCs w:val="28"/>
                <w:lang w:eastAsia="en-US"/>
              </w:rPr>
              <w:t>» для</w:t>
            </w:r>
            <w:r w:rsidR="00AC1F04">
              <w:rPr>
                <w:rFonts w:ascii="Times New Roman" w:eastAsia="Calibri" w:hAnsi="Times New Roman"/>
                <w:sz w:val="28"/>
                <w:szCs w:val="28"/>
                <w:lang w:eastAsia="en-US"/>
              </w:rPr>
              <w:t xml:space="preserve"> школярів </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811070" w:rsidRPr="00B46EA5" w:rsidRDefault="00AC1F04" w:rsidP="00C565D8">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Квітень, травень</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811070" w:rsidRPr="00B46EA5" w:rsidRDefault="00811070" w:rsidP="00C565D8">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20 год.</w:t>
            </w:r>
          </w:p>
        </w:tc>
      </w:tr>
      <w:tr w:rsidR="006A118A"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6A118A" w:rsidRPr="00B46EA5" w:rsidRDefault="006A118A" w:rsidP="00AC1F04">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2.</w:t>
            </w:r>
            <w:r w:rsidR="00AC1F04">
              <w:rPr>
                <w:rFonts w:ascii="Times New Roman" w:eastAsia="Calibri" w:hAnsi="Times New Roman"/>
                <w:sz w:val="28"/>
                <w:szCs w:val="28"/>
                <w:lang w:eastAsia="en-US"/>
              </w:rPr>
              <w:t>8</w:t>
            </w:r>
            <w:r w:rsidRPr="00B46EA5">
              <w:rPr>
                <w:rFonts w:ascii="Times New Roman" w:eastAsia="Calibri" w:hAnsi="Times New Roman"/>
                <w:sz w:val="28"/>
                <w:szCs w:val="28"/>
                <w:lang w:eastAsia="en-US"/>
              </w:rPr>
              <w:t>.</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6F2273" w:rsidRDefault="006A118A"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 xml:space="preserve">Керівництво виконанням, консультування, представлення (захист) індивідуальних проектів для конкурсів </w:t>
            </w:r>
          </w:p>
          <w:p w:rsidR="006F2273" w:rsidRDefault="006A118A"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 xml:space="preserve">«Зустрічайте: - це ми!», </w:t>
            </w:r>
          </w:p>
          <w:p w:rsidR="006F2273" w:rsidRDefault="006A118A"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День Героїв Небесної Сотні,</w:t>
            </w:r>
          </w:p>
          <w:p w:rsidR="006F2273" w:rsidRDefault="006A118A"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 xml:space="preserve">заходи присвячені Міжнародному дню жінок та дівчат у науці, </w:t>
            </w:r>
          </w:p>
          <w:p w:rsidR="006F2273" w:rsidRDefault="006A118A"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 xml:space="preserve">день Св. Валентина, </w:t>
            </w:r>
          </w:p>
          <w:p w:rsidR="006F2273" w:rsidRDefault="006A118A"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 xml:space="preserve">день відкритих дверей, </w:t>
            </w:r>
          </w:p>
          <w:p w:rsidR="006A118A" w:rsidRPr="00B46EA5" w:rsidRDefault="006A118A" w:rsidP="006F2273">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hAnsi="Times New Roman"/>
                <w:sz w:val="28"/>
                <w:szCs w:val="28"/>
              </w:rPr>
              <w:t>день захисту дітей тощо.</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6A118A" w:rsidRPr="00B46EA5" w:rsidRDefault="006A118A" w:rsidP="006A118A">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6A118A" w:rsidRPr="00B46EA5" w:rsidRDefault="006A118A" w:rsidP="006A118A">
            <w:pPr>
              <w:autoSpaceDE w:val="0"/>
              <w:autoSpaceDN w:val="0"/>
              <w:adjustRightInd w:val="0"/>
              <w:spacing w:after="0" w:line="240" w:lineRule="auto"/>
              <w:rPr>
                <w:rFonts w:ascii="Times New Roman" w:eastAsia="Calibri" w:hAnsi="Times New Roman"/>
                <w:sz w:val="28"/>
                <w:szCs w:val="28"/>
                <w:lang w:eastAsia="en-US"/>
              </w:rPr>
            </w:pPr>
          </w:p>
        </w:tc>
      </w:tr>
      <w:tr w:rsidR="006A118A"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6A118A" w:rsidRPr="00B46EA5" w:rsidRDefault="006A118A" w:rsidP="00AC1F04">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2.</w:t>
            </w:r>
            <w:r w:rsidR="00AC1F04">
              <w:rPr>
                <w:rFonts w:ascii="Times New Roman" w:eastAsia="Calibri" w:hAnsi="Times New Roman"/>
                <w:sz w:val="28"/>
                <w:szCs w:val="28"/>
                <w:lang w:eastAsia="en-US"/>
              </w:rPr>
              <w:t>9</w:t>
            </w:r>
            <w:r w:rsidRPr="00B46EA5">
              <w:rPr>
                <w:rFonts w:ascii="Times New Roman" w:eastAsia="Calibri" w:hAnsi="Times New Roman"/>
                <w:sz w:val="28"/>
                <w:szCs w:val="28"/>
                <w:lang w:eastAsia="en-US"/>
              </w:rPr>
              <w:t>.</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6A118A" w:rsidRPr="00B46EA5" w:rsidRDefault="006A118A" w:rsidP="006F2273">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hAnsi="Times New Roman"/>
                <w:sz w:val="28"/>
                <w:szCs w:val="28"/>
              </w:rPr>
              <w:t>Проведення самостійної роботи слухачів гуртка</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6A118A" w:rsidRPr="00B46EA5" w:rsidRDefault="006A118A" w:rsidP="006A118A">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6A118A" w:rsidRPr="00B46EA5" w:rsidRDefault="006A118A" w:rsidP="006A118A">
            <w:pPr>
              <w:autoSpaceDE w:val="0"/>
              <w:autoSpaceDN w:val="0"/>
              <w:adjustRightInd w:val="0"/>
              <w:spacing w:after="0" w:line="240" w:lineRule="auto"/>
              <w:rPr>
                <w:rFonts w:ascii="Times New Roman" w:eastAsia="Calibri" w:hAnsi="Times New Roman"/>
                <w:sz w:val="28"/>
                <w:szCs w:val="28"/>
                <w:lang w:eastAsia="en-US"/>
              </w:rPr>
            </w:pPr>
          </w:p>
        </w:tc>
      </w:tr>
      <w:tr w:rsidR="006A118A"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6A118A" w:rsidRPr="00B46EA5" w:rsidRDefault="006A118A" w:rsidP="00AC1F04">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2.</w:t>
            </w:r>
            <w:r w:rsidR="00AC1F04">
              <w:rPr>
                <w:rFonts w:ascii="Times New Roman" w:eastAsia="Calibri" w:hAnsi="Times New Roman"/>
                <w:sz w:val="28"/>
                <w:szCs w:val="28"/>
                <w:lang w:eastAsia="en-US"/>
              </w:rPr>
              <w:t>10</w:t>
            </w:r>
            <w:r w:rsidR="00533199">
              <w:rPr>
                <w:rFonts w:ascii="Times New Roman" w:eastAsia="Calibri" w:hAnsi="Times New Roman"/>
                <w:sz w:val="28"/>
                <w:szCs w:val="28"/>
                <w:lang w:eastAsia="en-US"/>
              </w:rPr>
              <w:t>.</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6A118A" w:rsidRPr="00B46EA5" w:rsidRDefault="006A118A" w:rsidP="006F2273">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hAnsi="Times New Roman"/>
                <w:sz w:val="28"/>
                <w:szCs w:val="28"/>
              </w:rPr>
              <w:t>Проведення залікового звітного заходу гуртка</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6A118A" w:rsidRPr="00B46EA5" w:rsidRDefault="006A118A" w:rsidP="00AC1F04">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 xml:space="preserve">Грудень, </w:t>
            </w:r>
            <w:r w:rsidR="00AC1F04">
              <w:rPr>
                <w:rFonts w:ascii="Times New Roman" w:eastAsia="Calibri" w:hAnsi="Times New Roman"/>
                <w:sz w:val="28"/>
                <w:szCs w:val="28"/>
                <w:lang w:eastAsia="en-US"/>
              </w:rPr>
              <w:t>червень</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6A118A" w:rsidRPr="00B46EA5" w:rsidRDefault="006A118A" w:rsidP="006A118A">
            <w:pPr>
              <w:autoSpaceDE w:val="0"/>
              <w:autoSpaceDN w:val="0"/>
              <w:adjustRightInd w:val="0"/>
              <w:spacing w:after="0" w:line="240" w:lineRule="auto"/>
              <w:rPr>
                <w:rFonts w:ascii="Times New Roman" w:eastAsia="Calibri" w:hAnsi="Times New Roman"/>
                <w:sz w:val="28"/>
                <w:szCs w:val="28"/>
                <w:lang w:eastAsia="en-US"/>
              </w:rPr>
            </w:pPr>
          </w:p>
        </w:tc>
      </w:tr>
      <w:tr w:rsidR="006A118A"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6A118A" w:rsidRPr="00B46EA5" w:rsidRDefault="006A118A" w:rsidP="00533199">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lastRenderedPageBreak/>
              <w:t>2.1</w:t>
            </w:r>
            <w:r w:rsidR="00533199">
              <w:rPr>
                <w:rFonts w:ascii="Times New Roman" w:eastAsia="Calibri" w:hAnsi="Times New Roman"/>
                <w:sz w:val="28"/>
                <w:szCs w:val="28"/>
                <w:lang w:eastAsia="en-US"/>
              </w:rPr>
              <w:t>1.</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6A118A" w:rsidRPr="00B46EA5" w:rsidRDefault="006A118A" w:rsidP="006F2273">
            <w:pPr>
              <w:spacing w:after="0" w:line="240" w:lineRule="auto"/>
              <w:contextualSpacing/>
              <w:rPr>
                <w:rFonts w:ascii="Times New Roman" w:hAnsi="Times New Roman"/>
                <w:sz w:val="28"/>
                <w:szCs w:val="28"/>
              </w:rPr>
            </w:pPr>
            <w:r w:rsidRPr="00B46EA5">
              <w:rPr>
                <w:rFonts w:ascii="Times New Roman" w:hAnsi="Times New Roman"/>
                <w:sz w:val="28"/>
                <w:szCs w:val="28"/>
              </w:rPr>
              <w:t>Участь у Всеукраїнських, міжнародних, обласних, міських фестивалях-конкурсах</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6A118A" w:rsidRPr="00B46EA5" w:rsidRDefault="006A118A" w:rsidP="006A118A">
            <w:pPr>
              <w:spacing w:after="0" w:line="240" w:lineRule="auto"/>
              <w:contextualSpacing/>
              <w:jc w:val="center"/>
              <w:rPr>
                <w:rFonts w:ascii="Times New Roman" w:hAnsi="Times New Roman"/>
                <w:sz w:val="28"/>
                <w:szCs w:val="28"/>
              </w:rPr>
            </w:pPr>
            <w:r w:rsidRPr="00B46EA5">
              <w:rPr>
                <w:rFonts w:ascii="Times New Roman" w:hAnsi="Times New Roman"/>
                <w:sz w:val="28"/>
                <w:szCs w:val="28"/>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6A118A" w:rsidRPr="00B46EA5" w:rsidRDefault="006A118A" w:rsidP="006A118A">
            <w:pPr>
              <w:autoSpaceDE w:val="0"/>
              <w:autoSpaceDN w:val="0"/>
              <w:adjustRightInd w:val="0"/>
              <w:spacing w:after="0" w:line="240" w:lineRule="auto"/>
              <w:rPr>
                <w:rFonts w:ascii="Times New Roman" w:eastAsia="Calibri" w:hAnsi="Times New Roman"/>
                <w:sz w:val="28"/>
                <w:szCs w:val="28"/>
                <w:lang w:eastAsia="en-US"/>
              </w:rPr>
            </w:pPr>
          </w:p>
        </w:tc>
      </w:tr>
      <w:tr w:rsidR="006A118A"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6A118A" w:rsidRPr="00B46EA5" w:rsidRDefault="006A118A" w:rsidP="006A118A">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2.1</w:t>
            </w:r>
            <w:r w:rsidR="00533199">
              <w:rPr>
                <w:rFonts w:ascii="Times New Roman" w:eastAsia="Calibri" w:hAnsi="Times New Roman"/>
                <w:sz w:val="28"/>
                <w:szCs w:val="28"/>
                <w:lang w:eastAsia="en-US"/>
              </w:rPr>
              <w:t>2.</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6A118A" w:rsidRPr="00B46EA5" w:rsidRDefault="00533199" w:rsidP="006F227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Виховна година</w:t>
            </w:r>
            <w:r w:rsidR="006A118A" w:rsidRPr="00B46EA5">
              <w:rPr>
                <w:rFonts w:ascii="Times New Roman" w:hAnsi="Times New Roman"/>
                <w:sz w:val="28"/>
                <w:szCs w:val="28"/>
              </w:rPr>
              <w:t xml:space="preserve"> до Дня вишиванки</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6A118A" w:rsidRPr="00B46EA5" w:rsidRDefault="00533199" w:rsidP="006A118A">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Травень </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6A118A" w:rsidRPr="00B46EA5" w:rsidRDefault="006A118A" w:rsidP="006A118A">
            <w:pPr>
              <w:autoSpaceDE w:val="0"/>
              <w:autoSpaceDN w:val="0"/>
              <w:adjustRightInd w:val="0"/>
              <w:spacing w:after="0" w:line="240" w:lineRule="auto"/>
              <w:rPr>
                <w:rFonts w:ascii="Times New Roman" w:eastAsia="Calibri" w:hAnsi="Times New Roman"/>
                <w:sz w:val="28"/>
                <w:szCs w:val="28"/>
                <w:lang w:eastAsia="en-US"/>
              </w:rPr>
            </w:pPr>
          </w:p>
        </w:tc>
      </w:tr>
      <w:tr w:rsidR="006A118A"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6A118A" w:rsidRPr="00B46EA5" w:rsidRDefault="006A118A" w:rsidP="00533199">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2.1</w:t>
            </w:r>
            <w:r w:rsidR="00533199">
              <w:rPr>
                <w:rFonts w:ascii="Times New Roman" w:eastAsia="Calibri" w:hAnsi="Times New Roman"/>
                <w:sz w:val="28"/>
                <w:szCs w:val="28"/>
                <w:lang w:eastAsia="en-US"/>
              </w:rPr>
              <w:t>3.</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6A118A" w:rsidRPr="00B46EA5" w:rsidRDefault="006A118A" w:rsidP="006F2273">
            <w:pPr>
              <w:spacing w:after="0" w:line="240" w:lineRule="auto"/>
              <w:rPr>
                <w:rFonts w:ascii="Times New Roman" w:hAnsi="Times New Roman"/>
                <w:sz w:val="28"/>
                <w:szCs w:val="28"/>
                <w:lang w:eastAsia="ru-RU"/>
              </w:rPr>
            </w:pPr>
            <w:r w:rsidRPr="00B46EA5">
              <w:rPr>
                <w:rFonts w:ascii="Times New Roman" w:hAnsi="Times New Roman"/>
                <w:sz w:val="28"/>
                <w:szCs w:val="28"/>
                <w:lang w:eastAsia="ru-RU"/>
              </w:rPr>
              <w:t xml:space="preserve">Організація та проведення </w:t>
            </w:r>
            <w:r w:rsidR="00533199">
              <w:rPr>
                <w:rFonts w:ascii="Times New Roman" w:hAnsi="Times New Roman"/>
                <w:sz w:val="28"/>
                <w:szCs w:val="28"/>
                <w:lang w:eastAsia="ru-RU"/>
              </w:rPr>
              <w:t xml:space="preserve">навчально-виховних </w:t>
            </w:r>
            <w:r w:rsidRPr="00B46EA5">
              <w:rPr>
                <w:rFonts w:ascii="Times New Roman" w:hAnsi="Times New Roman"/>
                <w:sz w:val="28"/>
                <w:szCs w:val="28"/>
                <w:lang w:eastAsia="ru-RU"/>
              </w:rPr>
              <w:t>заходів за запитом адміністрації університету</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6A118A" w:rsidRPr="00B46EA5" w:rsidRDefault="006A118A" w:rsidP="006A118A">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6A118A" w:rsidRPr="00B46EA5" w:rsidRDefault="006A118A" w:rsidP="006A118A">
            <w:pPr>
              <w:autoSpaceDE w:val="0"/>
              <w:autoSpaceDN w:val="0"/>
              <w:adjustRightInd w:val="0"/>
              <w:spacing w:after="0" w:line="240" w:lineRule="auto"/>
              <w:rPr>
                <w:rFonts w:ascii="Times New Roman" w:eastAsia="Calibri" w:hAnsi="Times New Roman"/>
                <w:sz w:val="28"/>
                <w:szCs w:val="28"/>
                <w:lang w:eastAsia="en-US"/>
              </w:rPr>
            </w:pPr>
          </w:p>
        </w:tc>
      </w:tr>
      <w:tr w:rsidR="0056191C"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6A118A" w:rsidP="0056191C">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2.1</w:t>
            </w:r>
            <w:r w:rsidR="00533199">
              <w:rPr>
                <w:rFonts w:ascii="Times New Roman" w:eastAsia="Calibri" w:hAnsi="Times New Roman"/>
                <w:sz w:val="28"/>
                <w:szCs w:val="28"/>
                <w:lang w:eastAsia="en-US"/>
              </w:rPr>
              <w:t>4</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6F2273">
            <w:pPr>
              <w:contextualSpacing/>
              <w:rPr>
                <w:rFonts w:ascii="Times New Roman" w:hAnsi="Times New Roman"/>
                <w:sz w:val="28"/>
                <w:szCs w:val="28"/>
              </w:rPr>
            </w:pPr>
            <w:r w:rsidRPr="00B46EA5">
              <w:rPr>
                <w:rFonts w:ascii="Times New Roman" w:hAnsi="Times New Roman"/>
                <w:sz w:val="28"/>
                <w:szCs w:val="28"/>
              </w:rPr>
              <w:t xml:space="preserve">Проведення майстер-класів з бальної хореографії та традиційних танців різних регіонів України для студентів і співробітників СНАУ та підпорядкованих йому </w:t>
            </w:r>
            <w:r w:rsidR="00533199">
              <w:rPr>
                <w:rFonts w:ascii="Times New Roman" w:hAnsi="Times New Roman"/>
                <w:sz w:val="28"/>
                <w:szCs w:val="28"/>
              </w:rPr>
              <w:t>навчальних закладів</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p>
        </w:tc>
      </w:tr>
    </w:tbl>
    <w:p w:rsidR="006F2273" w:rsidRPr="006F2273" w:rsidRDefault="006F2273" w:rsidP="006F2273">
      <w:pPr>
        <w:spacing w:after="0"/>
        <w:rPr>
          <w:rFonts w:ascii="Times New Roman" w:hAnsi="Times New Roman"/>
          <w:sz w:val="28"/>
          <w:szCs w:val="28"/>
        </w:rPr>
      </w:pPr>
    </w:p>
    <w:tbl>
      <w:tblPr>
        <w:tblW w:w="5155" w:type="pct"/>
        <w:tblInd w:w="-289" w:type="dxa"/>
        <w:tblCellMar>
          <w:left w:w="54" w:type="dxa"/>
          <w:right w:w="54" w:type="dxa"/>
        </w:tblCellMar>
        <w:tblLook w:val="0000"/>
      </w:tblPr>
      <w:tblGrid>
        <w:gridCol w:w="673"/>
        <w:gridCol w:w="5510"/>
        <w:gridCol w:w="1879"/>
        <w:gridCol w:w="1693"/>
      </w:tblGrid>
      <w:tr w:rsidR="0056191C" w:rsidRPr="00B46EA5" w:rsidTr="006A118A">
        <w:trPr>
          <w:trHeight w:val="1"/>
        </w:trPr>
        <w:tc>
          <w:tcPr>
            <w:tcW w:w="5000" w:type="pct"/>
            <w:gridSpan w:val="4"/>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6F2273">
            <w:pPr>
              <w:autoSpaceDE w:val="0"/>
              <w:autoSpaceDN w:val="0"/>
              <w:adjustRightInd w:val="0"/>
              <w:spacing w:after="0" w:line="240" w:lineRule="auto"/>
              <w:rPr>
                <w:rFonts w:ascii="Times New Roman" w:eastAsia="Calibri" w:hAnsi="Times New Roman"/>
                <w:b/>
                <w:sz w:val="28"/>
                <w:szCs w:val="28"/>
                <w:lang w:eastAsia="en-US"/>
              </w:rPr>
            </w:pPr>
            <w:r w:rsidRPr="00B46EA5">
              <w:rPr>
                <w:rFonts w:ascii="Times New Roman" w:eastAsia="Calibri" w:hAnsi="Times New Roman"/>
                <w:b/>
                <w:color w:val="000000"/>
                <w:sz w:val="28"/>
                <w:szCs w:val="28"/>
                <w:lang w:eastAsia="en-US"/>
              </w:rPr>
              <w:t xml:space="preserve">3. </w:t>
            </w:r>
            <w:r w:rsidRPr="00B46EA5">
              <w:rPr>
                <w:rFonts w:ascii="Times New Roman" w:hAnsi="Times New Roman"/>
                <w:b/>
                <w:bCs/>
                <w:sz w:val="28"/>
                <w:szCs w:val="28"/>
              </w:rPr>
              <w:t>Методична робота</w:t>
            </w:r>
          </w:p>
        </w:tc>
      </w:tr>
      <w:tr w:rsidR="0056191C"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3.1.</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6F2273">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Підготовка до лекцій, практичних та індивідуальних занять</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p>
        </w:tc>
      </w:tr>
      <w:tr w:rsidR="0056191C"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3.2.</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6F2273">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hAnsi="Times New Roman"/>
                <w:sz w:val="28"/>
                <w:szCs w:val="28"/>
              </w:rPr>
              <w:t>Розробка засобів діагностування для проведення контролю знань</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Вересень, січень</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p>
        </w:tc>
      </w:tr>
      <w:tr w:rsidR="0056191C"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3.3.</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Відвідування занять</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p>
        </w:tc>
      </w:tr>
      <w:tr w:rsidR="0056191C"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3.4.</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Підготовка та проведення відкритих заходів колективу</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p>
        </w:tc>
      </w:tr>
      <w:tr w:rsidR="0056191C"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3.5.</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Розробка і апробація навчальної програми з дисципліни «Сучасний бальний танець»</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Вересень, січень</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p>
        </w:tc>
      </w:tr>
      <w:tr w:rsidR="0056191C"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3.6.</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 xml:space="preserve">Розробка </w:t>
            </w:r>
            <w:r w:rsidR="00533199">
              <w:rPr>
                <w:rFonts w:ascii="Times New Roman" w:hAnsi="Times New Roman"/>
                <w:sz w:val="28"/>
                <w:szCs w:val="28"/>
              </w:rPr>
              <w:t>положень щодо проведення заходів колективу</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33199" w:rsidP="0056191C">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p>
        </w:tc>
      </w:tr>
      <w:tr w:rsidR="0056191C"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3.7.</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33199" w:rsidP="006F227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Співавторство в р</w:t>
            </w:r>
            <w:r w:rsidR="0056191C" w:rsidRPr="00B46EA5">
              <w:rPr>
                <w:rFonts w:ascii="Times New Roman" w:hAnsi="Times New Roman"/>
                <w:sz w:val="28"/>
                <w:szCs w:val="28"/>
              </w:rPr>
              <w:t>озроб</w:t>
            </w:r>
            <w:r>
              <w:rPr>
                <w:rFonts w:ascii="Times New Roman" w:hAnsi="Times New Roman"/>
                <w:sz w:val="28"/>
                <w:szCs w:val="28"/>
              </w:rPr>
              <w:t>ці</w:t>
            </w:r>
            <w:r w:rsidR="0056191C" w:rsidRPr="00B46EA5">
              <w:rPr>
                <w:rFonts w:ascii="Times New Roman" w:hAnsi="Times New Roman"/>
                <w:sz w:val="28"/>
                <w:szCs w:val="28"/>
              </w:rPr>
              <w:t xml:space="preserve"> сценаріїв культурно мистецьких заходів</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p>
        </w:tc>
      </w:tr>
      <w:tr w:rsidR="0056191C"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3.8.</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Розробка матеріалів для проведення занять за дистанційною формою навчання</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p>
        </w:tc>
      </w:tr>
      <w:tr w:rsidR="0056191C"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3.9.</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Розробка і впровадження нових форм, методів і технологій навчання</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p>
        </w:tc>
      </w:tr>
      <w:tr w:rsidR="0056191C"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3.10.</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6F2273">
            <w:pPr>
              <w:autoSpaceDE w:val="0"/>
              <w:autoSpaceDN w:val="0"/>
              <w:adjustRightInd w:val="0"/>
              <w:spacing w:after="0" w:line="240" w:lineRule="auto"/>
              <w:rPr>
                <w:rFonts w:ascii="Times New Roman" w:hAnsi="Times New Roman"/>
                <w:sz w:val="28"/>
                <w:szCs w:val="28"/>
              </w:rPr>
            </w:pPr>
            <w:r w:rsidRPr="00B46EA5">
              <w:rPr>
                <w:rFonts w:ascii="Times New Roman" w:hAnsi="Times New Roman"/>
                <w:sz w:val="28"/>
                <w:szCs w:val="28"/>
              </w:rPr>
              <w:t>Підготовка персональних концертних програм колективу</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p>
        </w:tc>
      </w:tr>
      <w:tr w:rsidR="0056191C"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33199">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3.1</w:t>
            </w:r>
            <w:r w:rsidR="00533199">
              <w:rPr>
                <w:rFonts w:ascii="Times New Roman" w:eastAsia="Calibri" w:hAnsi="Times New Roman"/>
                <w:sz w:val="28"/>
                <w:szCs w:val="28"/>
                <w:lang w:eastAsia="en-US"/>
              </w:rPr>
              <w:t>2.</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6F2273">
            <w:pPr>
              <w:autoSpaceDE w:val="0"/>
              <w:autoSpaceDN w:val="0"/>
              <w:adjustRightInd w:val="0"/>
              <w:spacing w:after="0" w:line="240" w:lineRule="auto"/>
              <w:rPr>
                <w:rFonts w:ascii="Times New Roman" w:hAnsi="Times New Roman"/>
                <w:sz w:val="28"/>
                <w:szCs w:val="28"/>
              </w:rPr>
            </w:pPr>
            <w:r w:rsidRPr="00B46EA5">
              <w:rPr>
                <w:rFonts w:ascii="Times New Roman" w:eastAsia="Calibri" w:hAnsi="Times New Roman"/>
                <w:sz w:val="28"/>
                <w:szCs w:val="28"/>
                <w:lang w:eastAsia="en-US"/>
              </w:rPr>
              <w:t>Підготовка навчально-виховного (індивідуального) плану на рік</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Серпень</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p>
        </w:tc>
      </w:tr>
      <w:tr w:rsidR="0056191C"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3.1</w:t>
            </w:r>
            <w:r w:rsidR="00533199">
              <w:rPr>
                <w:rFonts w:ascii="Times New Roman" w:eastAsia="Calibri" w:hAnsi="Times New Roman"/>
                <w:sz w:val="28"/>
                <w:szCs w:val="28"/>
                <w:lang w:eastAsia="en-US"/>
              </w:rPr>
              <w:t>3.</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6F2273">
            <w:pPr>
              <w:autoSpaceDE w:val="0"/>
              <w:autoSpaceDN w:val="0"/>
              <w:adjustRightInd w:val="0"/>
              <w:spacing w:after="0" w:line="240" w:lineRule="auto"/>
              <w:rPr>
                <w:rFonts w:ascii="Times New Roman" w:eastAsia="Calibri" w:hAnsi="Times New Roman"/>
                <w:sz w:val="24"/>
                <w:lang w:eastAsia="en-US"/>
              </w:rPr>
            </w:pPr>
            <w:r w:rsidRPr="00B46EA5">
              <w:rPr>
                <w:rFonts w:ascii="Times New Roman" w:eastAsia="Calibri" w:hAnsi="Times New Roman"/>
                <w:sz w:val="28"/>
                <w:szCs w:val="28"/>
                <w:lang w:eastAsia="en-US"/>
              </w:rPr>
              <w:t>Підготовка календарно-тематичного плану на рік, 1-2 семестр</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jc w:val="center"/>
              <w:rPr>
                <w:rFonts w:eastAsia="Calibri" w:cs="Calibri"/>
                <w:lang w:eastAsia="en-US"/>
              </w:rPr>
            </w:pPr>
            <w:r w:rsidRPr="00B46EA5">
              <w:rPr>
                <w:rFonts w:ascii="Times New Roman" w:eastAsia="Calibri" w:hAnsi="Times New Roman"/>
                <w:sz w:val="28"/>
                <w:szCs w:val="28"/>
                <w:lang w:eastAsia="en-US"/>
              </w:rPr>
              <w:t>Вересень, січень</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p>
        </w:tc>
      </w:tr>
      <w:tr w:rsidR="0056191C" w:rsidRPr="00B46EA5" w:rsidTr="00AC1F04">
        <w:trPr>
          <w:trHeight w:val="1"/>
        </w:trPr>
        <w:tc>
          <w:tcPr>
            <w:tcW w:w="345"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6A118A" w:rsidP="0056191C">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3.1</w:t>
            </w:r>
            <w:r w:rsidR="00533199">
              <w:rPr>
                <w:rFonts w:ascii="Times New Roman" w:eastAsia="Calibri" w:hAnsi="Times New Roman"/>
                <w:sz w:val="28"/>
                <w:szCs w:val="28"/>
                <w:lang w:eastAsia="en-US"/>
              </w:rPr>
              <w:t>4.</w:t>
            </w:r>
          </w:p>
        </w:tc>
        <w:tc>
          <w:tcPr>
            <w:tcW w:w="2824"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6F2273">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hAnsi="Times New Roman"/>
                <w:sz w:val="28"/>
                <w:szCs w:val="28"/>
              </w:rPr>
              <w:t>Підготовка</w:t>
            </w:r>
            <w:r w:rsidR="00533199">
              <w:rPr>
                <w:rFonts w:ascii="Times New Roman" w:hAnsi="Times New Roman"/>
                <w:sz w:val="28"/>
                <w:szCs w:val="28"/>
              </w:rPr>
              <w:t xml:space="preserve"> методичного забезпечення </w:t>
            </w:r>
            <w:r w:rsidRPr="00B46EA5">
              <w:rPr>
                <w:rFonts w:ascii="Times New Roman" w:hAnsi="Times New Roman"/>
                <w:sz w:val="28"/>
                <w:szCs w:val="28"/>
              </w:rPr>
              <w:t xml:space="preserve">проведення майстер-класів з бальної хореографії та традиційних танців різних регіонів України для студентів і співробітників СНАУ та підпорядкованих йому </w:t>
            </w:r>
            <w:r w:rsidR="00533199">
              <w:rPr>
                <w:rFonts w:ascii="Times New Roman" w:hAnsi="Times New Roman"/>
                <w:sz w:val="28"/>
                <w:szCs w:val="28"/>
              </w:rPr>
              <w:t>навчальних закладів</w:t>
            </w:r>
          </w:p>
        </w:tc>
        <w:tc>
          <w:tcPr>
            <w:tcW w:w="963" w:type="pct"/>
            <w:tcBorders>
              <w:top w:val="single" w:sz="2" w:space="0" w:color="000000"/>
              <w:left w:val="single" w:sz="4" w:space="0" w:color="000000"/>
              <w:bottom w:val="single" w:sz="4"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4" w:space="0" w:color="000000"/>
              <w:right w:val="single" w:sz="4"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p>
        </w:tc>
      </w:tr>
    </w:tbl>
    <w:p w:rsidR="006F2273" w:rsidRPr="006F2273" w:rsidRDefault="006F2273" w:rsidP="006F2273">
      <w:pPr>
        <w:spacing w:after="0"/>
        <w:rPr>
          <w:rFonts w:ascii="Times New Roman" w:hAnsi="Times New Roman"/>
          <w:sz w:val="28"/>
          <w:szCs w:val="28"/>
        </w:rPr>
      </w:pPr>
    </w:p>
    <w:tbl>
      <w:tblPr>
        <w:tblW w:w="5155" w:type="pct"/>
        <w:tblInd w:w="-289" w:type="dxa"/>
        <w:tblCellMar>
          <w:left w:w="54" w:type="dxa"/>
          <w:right w:w="54" w:type="dxa"/>
        </w:tblCellMar>
        <w:tblLook w:val="0000"/>
      </w:tblPr>
      <w:tblGrid>
        <w:gridCol w:w="673"/>
        <w:gridCol w:w="5510"/>
        <w:gridCol w:w="1879"/>
        <w:gridCol w:w="1693"/>
      </w:tblGrid>
      <w:tr w:rsidR="0056191C" w:rsidRPr="00B46EA5" w:rsidTr="006A118A">
        <w:trPr>
          <w:trHeight w:val="1"/>
        </w:trPr>
        <w:tc>
          <w:tcPr>
            <w:tcW w:w="5000" w:type="pct"/>
            <w:gridSpan w:val="4"/>
            <w:tcBorders>
              <w:top w:val="single" w:sz="2" w:space="0" w:color="000000"/>
              <w:left w:val="single" w:sz="4" w:space="0" w:color="000000"/>
              <w:bottom w:val="single" w:sz="2" w:space="0" w:color="000000"/>
              <w:right w:val="single" w:sz="4" w:space="0" w:color="000000"/>
            </w:tcBorders>
            <w:shd w:val="clear" w:color="000000" w:fill="FFFFFF"/>
          </w:tcPr>
          <w:p w:rsidR="0056191C" w:rsidRPr="00B46EA5" w:rsidRDefault="0056191C" w:rsidP="006F2273">
            <w:pPr>
              <w:autoSpaceDE w:val="0"/>
              <w:autoSpaceDN w:val="0"/>
              <w:adjustRightInd w:val="0"/>
              <w:spacing w:after="0" w:line="240" w:lineRule="auto"/>
              <w:rPr>
                <w:rFonts w:eastAsia="Calibri" w:cs="Calibri"/>
                <w:b/>
                <w:lang w:eastAsia="en-US"/>
              </w:rPr>
            </w:pPr>
            <w:r w:rsidRPr="00B46EA5">
              <w:rPr>
                <w:rFonts w:ascii="Times New Roman" w:eastAsia="Calibri" w:hAnsi="Times New Roman"/>
                <w:b/>
                <w:sz w:val="28"/>
                <w:lang w:eastAsia="en-US"/>
              </w:rPr>
              <w:t>4. С</w:t>
            </w:r>
            <w:r w:rsidRPr="00B46EA5">
              <w:rPr>
                <w:rFonts w:ascii="Times New Roman" w:hAnsi="Times New Roman"/>
                <w:b/>
                <w:sz w:val="28"/>
                <w:szCs w:val="28"/>
              </w:rPr>
              <w:t>амоосвіта</w:t>
            </w:r>
          </w:p>
        </w:tc>
      </w:tr>
      <w:tr w:rsidR="0056191C" w:rsidRPr="00B46EA5" w:rsidTr="00AC1F04">
        <w:trPr>
          <w:trHeight w:val="1"/>
        </w:trPr>
        <w:tc>
          <w:tcPr>
            <w:tcW w:w="345" w:type="pct"/>
            <w:tcBorders>
              <w:top w:val="single" w:sz="2" w:space="0" w:color="000000"/>
              <w:left w:val="single" w:sz="4" w:space="0" w:color="000000"/>
              <w:bottom w:val="single" w:sz="2"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r w:rsidRPr="00B46EA5">
              <w:rPr>
                <w:rFonts w:ascii="Times New Roman" w:eastAsia="Calibri" w:hAnsi="Times New Roman"/>
                <w:sz w:val="28"/>
                <w:szCs w:val="28"/>
                <w:lang w:eastAsia="en-US"/>
              </w:rPr>
              <w:t>4.1.</w:t>
            </w:r>
          </w:p>
        </w:tc>
        <w:tc>
          <w:tcPr>
            <w:tcW w:w="2824" w:type="pct"/>
            <w:tcBorders>
              <w:top w:val="single" w:sz="2" w:space="0" w:color="000000"/>
              <w:left w:val="single" w:sz="4" w:space="0" w:color="000000"/>
              <w:bottom w:val="single" w:sz="2" w:space="0" w:color="000000"/>
              <w:right w:val="single" w:sz="2" w:space="0" w:color="000000"/>
            </w:tcBorders>
            <w:shd w:val="clear" w:color="000000" w:fill="FFFFFF"/>
          </w:tcPr>
          <w:p w:rsidR="0056191C" w:rsidRPr="00B46EA5" w:rsidRDefault="0056191C" w:rsidP="006F2273">
            <w:pPr>
              <w:tabs>
                <w:tab w:val="left" w:pos="1110"/>
              </w:tabs>
              <w:spacing w:after="0" w:line="240" w:lineRule="auto"/>
              <w:rPr>
                <w:rFonts w:ascii="Times New Roman" w:hAnsi="Times New Roman"/>
                <w:sz w:val="28"/>
                <w:szCs w:val="28"/>
              </w:rPr>
            </w:pPr>
            <w:r w:rsidRPr="00B46EA5">
              <w:rPr>
                <w:rFonts w:ascii="Times New Roman" w:hAnsi="Times New Roman"/>
                <w:sz w:val="28"/>
                <w:szCs w:val="28"/>
              </w:rPr>
              <w:t>Участь у танцювальному конгресі для суддів та тренерів зі спортивного бального танцю Спілки громадських організацій спортивного танцю України</w:t>
            </w:r>
          </w:p>
        </w:tc>
        <w:tc>
          <w:tcPr>
            <w:tcW w:w="963" w:type="pct"/>
            <w:tcBorders>
              <w:top w:val="single" w:sz="2" w:space="0" w:color="000000"/>
              <w:left w:val="single" w:sz="4" w:space="0" w:color="000000"/>
              <w:bottom w:val="single" w:sz="2" w:space="0" w:color="000000"/>
              <w:right w:val="single" w:sz="2" w:space="0" w:color="000000"/>
            </w:tcBorders>
            <w:shd w:val="clear" w:color="000000" w:fill="FFFFFF"/>
          </w:tcPr>
          <w:p w:rsidR="0056191C" w:rsidRPr="00B46EA5" w:rsidRDefault="0056191C" w:rsidP="0056191C">
            <w:pPr>
              <w:autoSpaceDE w:val="0"/>
              <w:autoSpaceDN w:val="0"/>
              <w:adjustRightInd w:val="0"/>
              <w:spacing w:after="0" w:line="240" w:lineRule="auto"/>
              <w:jc w:val="center"/>
              <w:rPr>
                <w:rFonts w:ascii="Times New Roman" w:eastAsia="Calibri" w:hAnsi="Times New Roman"/>
                <w:sz w:val="28"/>
                <w:szCs w:val="28"/>
                <w:lang w:eastAsia="en-US"/>
              </w:rPr>
            </w:pPr>
            <w:r w:rsidRPr="00B46EA5">
              <w:rPr>
                <w:rFonts w:ascii="Times New Roman" w:eastAsia="Calibri" w:hAnsi="Times New Roman"/>
                <w:sz w:val="28"/>
                <w:szCs w:val="28"/>
                <w:lang w:eastAsia="en-US"/>
              </w:rPr>
              <w:t>Протягом року</w:t>
            </w:r>
          </w:p>
        </w:tc>
        <w:tc>
          <w:tcPr>
            <w:tcW w:w="868" w:type="pct"/>
            <w:tcBorders>
              <w:top w:val="single" w:sz="2" w:space="0" w:color="000000"/>
              <w:left w:val="single" w:sz="4" w:space="0" w:color="000000"/>
              <w:bottom w:val="single" w:sz="2" w:space="0" w:color="000000"/>
              <w:right w:val="single" w:sz="4" w:space="0" w:color="000000"/>
            </w:tcBorders>
            <w:shd w:val="clear" w:color="000000" w:fill="FFFFFF"/>
          </w:tcPr>
          <w:p w:rsidR="0056191C" w:rsidRPr="00B46EA5" w:rsidRDefault="0056191C" w:rsidP="0056191C">
            <w:pPr>
              <w:autoSpaceDE w:val="0"/>
              <w:autoSpaceDN w:val="0"/>
              <w:adjustRightInd w:val="0"/>
              <w:spacing w:after="0" w:line="240" w:lineRule="auto"/>
              <w:rPr>
                <w:rFonts w:ascii="Times New Roman" w:eastAsia="Calibri" w:hAnsi="Times New Roman"/>
                <w:sz w:val="28"/>
                <w:szCs w:val="28"/>
                <w:lang w:eastAsia="en-US"/>
              </w:rPr>
            </w:pPr>
          </w:p>
        </w:tc>
      </w:tr>
    </w:tbl>
    <w:p w:rsidR="00811070" w:rsidRPr="00B46EA5" w:rsidRDefault="00811070" w:rsidP="006A118A">
      <w:pPr>
        <w:spacing w:after="0" w:line="240" w:lineRule="auto"/>
        <w:jc w:val="both"/>
        <w:rPr>
          <w:rFonts w:ascii="Times New Roman" w:hAnsi="Times New Roman"/>
          <w:bCs/>
          <w:sz w:val="24"/>
          <w:szCs w:val="28"/>
        </w:rPr>
      </w:pPr>
      <w:r w:rsidRPr="00B46EA5">
        <w:rPr>
          <w:rFonts w:ascii="Times New Roman" w:hAnsi="Times New Roman"/>
          <w:bCs/>
          <w:sz w:val="24"/>
          <w:szCs w:val="28"/>
        </w:rPr>
        <w:t>* навчально-виховне навантаження – 720 год., виходячи з норми 3 год. на день або 18 год. на тиждень</w:t>
      </w:r>
    </w:p>
    <w:p w:rsidR="00811070" w:rsidRPr="00B46EA5" w:rsidRDefault="00811070" w:rsidP="00811070">
      <w:pPr>
        <w:spacing w:after="0" w:line="240" w:lineRule="auto"/>
        <w:contextualSpacing/>
        <w:jc w:val="both"/>
        <w:rPr>
          <w:rFonts w:ascii="Times New Roman" w:hAnsi="Times New Roman"/>
          <w:bCs/>
          <w:sz w:val="24"/>
          <w:szCs w:val="28"/>
        </w:rPr>
      </w:pPr>
    </w:p>
    <w:tbl>
      <w:tblPr>
        <w:tblW w:w="5073" w:type="pct"/>
        <w:tblLayout w:type="fixed"/>
        <w:tblLook w:val="04A0"/>
      </w:tblPr>
      <w:tblGrid>
        <w:gridCol w:w="4363"/>
        <w:gridCol w:w="2409"/>
        <w:gridCol w:w="2938"/>
      </w:tblGrid>
      <w:tr w:rsidR="00811070" w:rsidRPr="00B46EA5" w:rsidTr="00452231">
        <w:tc>
          <w:tcPr>
            <w:tcW w:w="2246" w:type="pct"/>
          </w:tcPr>
          <w:p w:rsidR="00811070" w:rsidRPr="00B46EA5" w:rsidRDefault="00811070" w:rsidP="00C565D8">
            <w:pPr>
              <w:spacing w:after="0" w:line="240" w:lineRule="auto"/>
              <w:contextualSpacing/>
              <w:jc w:val="both"/>
              <w:rPr>
                <w:rFonts w:ascii="Times New Roman" w:hAnsi="Times New Roman"/>
                <w:bCs/>
                <w:sz w:val="28"/>
                <w:szCs w:val="28"/>
              </w:rPr>
            </w:pPr>
            <w:r w:rsidRPr="00B46EA5">
              <w:rPr>
                <w:rFonts w:ascii="Times New Roman" w:hAnsi="Times New Roman"/>
                <w:bCs/>
                <w:sz w:val="28"/>
                <w:szCs w:val="28"/>
              </w:rPr>
              <w:t xml:space="preserve">Керівник гуртка </w:t>
            </w:r>
          </w:p>
          <w:p w:rsidR="00811070" w:rsidRPr="00B46EA5" w:rsidRDefault="006F2273" w:rsidP="00C565D8">
            <w:pPr>
              <w:spacing w:after="0" w:line="240" w:lineRule="auto"/>
              <w:contextualSpacing/>
              <w:jc w:val="both"/>
              <w:rPr>
                <w:rFonts w:ascii="Times New Roman" w:hAnsi="Times New Roman"/>
                <w:b/>
                <w:sz w:val="28"/>
                <w:szCs w:val="20"/>
              </w:rPr>
            </w:pPr>
            <w:r>
              <w:rPr>
                <w:rFonts w:ascii="Times New Roman" w:hAnsi="Times New Roman"/>
                <w:bCs/>
                <w:sz w:val="28"/>
                <w:szCs w:val="28"/>
              </w:rPr>
              <w:t>з</w:t>
            </w:r>
            <w:r w:rsidR="00811070" w:rsidRPr="00B46EA5">
              <w:rPr>
                <w:rFonts w:ascii="Times New Roman" w:hAnsi="Times New Roman"/>
                <w:bCs/>
                <w:sz w:val="28"/>
                <w:szCs w:val="28"/>
              </w:rPr>
              <w:t>разковий АСБТ «SWAY»</w:t>
            </w:r>
          </w:p>
        </w:tc>
        <w:tc>
          <w:tcPr>
            <w:tcW w:w="1240" w:type="pct"/>
            <w:tcBorders>
              <w:bottom w:val="single" w:sz="4" w:space="0" w:color="auto"/>
            </w:tcBorders>
          </w:tcPr>
          <w:p w:rsidR="00811070" w:rsidRPr="00B46EA5" w:rsidRDefault="00811070" w:rsidP="00C565D8">
            <w:pPr>
              <w:spacing w:after="0" w:line="240" w:lineRule="auto"/>
              <w:contextualSpacing/>
              <w:jc w:val="both"/>
              <w:rPr>
                <w:rFonts w:ascii="Times New Roman" w:hAnsi="Times New Roman"/>
                <w:sz w:val="28"/>
                <w:szCs w:val="20"/>
              </w:rPr>
            </w:pPr>
          </w:p>
        </w:tc>
        <w:tc>
          <w:tcPr>
            <w:tcW w:w="1513" w:type="pct"/>
            <w:vAlign w:val="bottom"/>
          </w:tcPr>
          <w:p w:rsidR="00811070" w:rsidRPr="00B46EA5" w:rsidRDefault="00811070" w:rsidP="00452231">
            <w:pPr>
              <w:spacing w:after="0" w:line="240" w:lineRule="auto"/>
              <w:contextualSpacing/>
              <w:rPr>
                <w:rFonts w:ascii="Times New Roman" w:hAnsi="Times New Roman"/>
                <w:sz w:val="28"/>
                <w:szCs w:val="20"/>
              </w:rPr>
            </w:pPr>
            <w:r w:rsidRPr="00B46EA5">
              <w:rPr>
                <w:rFonts w:ascii="Times New Roman" w:hAnsi="Times New Roman"/>
                <w:bCs/>
                <w:sz w:val="28"/>
                <w:szCs w:val="28"/>
              </w:rPr>
              <w:t>Ю</w:t>
            </w:r>
            <w:r w:rsidR="00452231">
              <w:rPr>
                <w:rFonts w:ascii="Times New Roman" w:hAnsi="Times New Roman"/>
                <w:bCs/>
                <w:sz w:val="28"/>
                <w:szCs w:val="28"/>
              </w:rPr>
              <w:t xml:space="preserve">рій </w:t>
            </w:r>
            <w:r w:rsidRPr="00B46EA5">
              <w:rPr>
                <w:rFonts w:ascii="Times New Roman" w:hAnsi="Times New Roman"/>
                <w:bCs/>
                <w:sz w:val="28"/>
                <w:szCs w:val="28"/>
              </w:rPr>
              <w:t>Сергеєв</w:t>
            </w:r>
          </w:p>
        </w:tc>
      </w:tr>
    </w:tbl>
    <w:p w:rsidR="00811070" w:rsidRPr="00B46EA5" w:rsidRDefault="00811070" w:rsidP="00811070">
      <w:pPr>
        <w:spacing w:after="0" w:line="240" w:lineRule="auto"/>
        <w:contextualSpacing/>
        <w:jc w:val="both"/>
        <w:rPr>
          <w:rFonts w:ascii="Times New Roman" w:hAnsi="Times New Roman"/>
          <w:bCs/>
          <w:sz w:val="24"/>
          <w:szCs w:val="28"/>
        </w:rPr>
      </w:pPr>
    </w:p>
    <w:p w:rsidR="006A118A" w:rsidRPr="00B46EA5" w:rsidRDefault="006A118A" w:rsidP="00811070">
      <w:pPr>
        <w:spacing w:after="0" w:line="240" w:lineRule="auto"/>
        <w:contextualSpacing/>
        <w:jc w:val="both"/>
        <w:rPr>
          <w:rFonts w:ascii="Times New Roman" w:hAnsi="Times New Roman"/>
          <w:bCs/>
          <w:sz w:val="24"/>
          <w:szCs w:val="28"/>
        </w:rPr>
      </w:pPr>
    </w:p>
    <w:p w:rsidR="00811070" w:rsidRPr="00B46EA5" w:rsidRDefault="00811070" w:rsidP="006A118A">
      <w:pPr>
        <w:spacing w:after="0" w:line="240" w:lineRule="auto"/>
        <w:contextualSpacing/>
        <w:jc w:val="both"/>
        <w:rPr>
          <w:rFonts w:ascii="Times New Roman" w:hAnsi="Times New Roman"/>
          <w:b/>
          <w:sz w:val="28"/>
          <w:szCs w:val="20"/>
        </w:rPr>
      </w:pPr>
      <w:r w:rsidRPr="00B46EA5">
        <w:rPr>
          <w:rFonts w:ascii="Times New Roman" w:hAnsi="Times New Roman"/>
          <w:b/>
          <w:sz w:val="28"/>
          <w:szCs w:val="20"/>
        </w:rPr>
        <w:t>ПОГОДЖЕНО:</w:t>
      </w:r>
    </w:p>
    <w:tbl>
      <w:tblPr>
        <w:tblW w:w="5000" w:type="pct"/>
        <w:tblLayout w:type="fixed"/>
        <w:tblLook w:val="04A0"/>
      </w:tblPr>
      <w:tblGrid>
        <w:gridCol w:w="4360"/>
        <w:gridCol w:w="2412"/>
        <w:gridCol w:w="2798"/>
      </w:tblGrid>
      <w:tr w:rsidR="00811070" w:rsidRPr="00B46EA5" w:rsidTr="00452231">
        <w:tc>
          <w:tcPr>
            <w:tcW w:w="2278" w:type="pct"/>
          </w:tcPr>
          <w:p w:rsidR="00811070" w:rsidRPr="00B46EA5" w:rsidRDefault="00811070" w:rsidP="00C565D8">
            <w:pPr>
              <w:spacing w:after="0" w:line="240" w:lineRule="auto"/>
              <w:contextualSpacing/>
              <w:jc w:val="both"/>
              <w:rPr>
                <w:rFonts w:ascii="Times New Roman" w:hAnsi="Times New Roman"/>
                <w:sz w:val="28"/>
                <w:szCs w:val="20"/>
              </w:rPr>
            </w:pPr>
            <w:r w:rsidRPr="00B46EA5">
              <w:rPr>
                <w:rFonts w:ascii="Times New Roman" w:hAnsi="Times New Roman"/>
                <w:sz w:val="28"/>
                <w:szCs w:val="20"/>
              </w:rPr>
              <w:t>Завідувач відділу з організації</w:t>
            </w:r>
          </w:p>
          <w:p w:rsidR="00811070" w:rsidRPr="00B46EA5" w:rsidRDefault="00811070" w:rsidP="00C565D8">
            <w:pPr>
              <w:spacing w:after="0" w:line="240" w:lineRule="auto"/>
              <w:contextualSpacing/>
              <w:jc w:val="both"/>
              <w:rPr>
                <w:rFonts w:ascii="Times New Roman" w:hAnsi="Times New Roman"/>
                <w:sz w:val="28"/>
                <w:szCs w:val="20"/>
              </w:rPr>
            </w:pPr>
            <w:r w:rsidRPr="00B46EA5">
              <w:rPr>
                <w:rFonts w:ascii="Times New Roman" w:hAnsi="Times New Roman"/>
                <w:sz w:val="28"/>
                <w:szCs w:val="20"/>
              </w:rPr>
              <w:t>виховної роботи зі студентами</w:t>
            </w:r>
          </w:p>
        </w:tc>
        <w:tc>
          <w:tcPr>
            <w:tcW w:w="1260" w:type="pct"/>
            <w:tcBorders>
              <w:bottom w:val="single" w:sz="4" w:space="0" w:color="auto"/>
            </w:tcBorders>
          </w:tcPr>
          <w:p w:rsidR="00811070" w:rsidRPr="00B46EA5" w:rsidRDefault="00811070" w:rsidP="00C565D8">
            <w:pPr>
              <w:spacing w:after="0" w:line="240" w:lineRule="auto"/>
              <w:contextualSpacing/>
              <w:jc w:val="both"/>
              <w:rPr>
                <w:rFonts w:ascii="Times New Roman" w:hAnsi="Times New Roman"/>
                <w:sz w:val="28"/>
                <w:szCs w:val="20"/>
              </w:rPr>
            </w:pPr>
          </w:p>
        </w:tc>
        <w:tc>
          <w:tcPr>
            <w:tcW w:w="1462" w:type="pct"/>
          </w:tcPr>
          <w:p w:rsidR="00452231" w:rsidRDefault="00452231" w:rsidP="00452231">
            <w:pPr>
              <w:spacing w:after="0" w:line="240" w:lineRule="auto"/>
              <w:contextualSpacing/>
              <w:jc w:val="both"/>
              <w:rPr>
                <w:rFonts w:ascii="Times New Roman" w:hAnsi="Times New Roman"/>
                <w:sz w:val="28"/>
                <w:szCs w:val="20"/>
              </w:rPr>
            </w:pPr>
          </w:p>
          <w:p w:rsidR="00811070" w:rsidRPr="00B46EA5" w:rsidRDefault="00452231" w:rsidP="00452231">
            <w:pPr>
              <w:spacing w:after="0" w:line="240" w:lineRule="auto"/>
              <w:contextualSpacing/>
              <w:jc w:val="both"/>
              <w:rPr>
                <w:rFonts w:ascii="Times New Roman" w:hAnsi="Times New Roman"/>
                <w:sz w:val="28"/>
                <w:szCs w:val="20"/>
              </w:rPr>
            </w:pPr>
            <w:r>
              <w:rPr>
                <w:rFonts w:ascii="Times New Roman" w:hAnsi="Times New Roman"/>
                <w:sz w:val="28"/>
                <w:szCs w:val="20"/>
              </w:rPr>
              <w:t xml:space="preserve">Марина </w:t>
            </w:r>
            <w:proofErr w:type="spellStart"/>
            <w:r>
              <w:rPr>
                <w:rFonts w:ascii="Times New Roman" w:hAnsi="Times New Roman"/>
                <w:sz w:val="28"/>
                <w:szCs w:val="20"/>
              </w:rPr>
              <w:t>Мікуліна</w:t>
            </w:r>
            <w:proofErr w:type="spellEnd"/>
          </w:p>
        </w:tc>
      </w:tr>
      <w:tr w:rsidR="00811070" w:rsidRPr="00B46EA5" w:rsidTr="00452231">
        <w:tc>
          <w:tcPr>
            <w:tcW w:w="2278" w:type="pct"/>
          </w:tcPr>
          <w:p w:rsidR="00811070" w:rsidRPr="00B46EA5" w:rsidRDefault="00811070" w:rsidP="00C565D8">
            <w:pPr>
              <w:spacing w:after="0" w:line="240" w:lineRule="auto"/>
              <w:contextualSpacing/>
              <w:jc w:val="both"/>
              <w:rPr>
                <w:rFonts w:ascii="Times New Roman" w:hAnsi="Times New Roman"/>
                <w:sz w:val="28"/>
                <w:szCs w:val="20"/>
              </w:rPr>
            </w:pPr>
          </w:p>
        </w:tc>
        <w:tc>
          <w:tcPr>
            <w:tcW w:w="1260" w:type="pct"/>
            <w:tcBorders>
              <w:top w:val="single" w:sz="4" w:space="0" w:color="auto"/>
            </w:tcBorders>
          </w:tcPr>
          <w:p w:rsidR="00811070" w:rsidRPr="00B46EA5" w:rsidRDefault="00811070" w:rsidP="00C565D8">
            <w:pPr>
              <w:spacing w:after="0" w:line="240" w:lineRule="auto"/>
              <w:contextualSpacing/>
              <w:jc w:val="both"/>
              <w:rPr>
                <w:rFonts w:ascii="Times New Roman" w:hAnsi="Times New Roman"/>
                <w:sz w:val="28"/>
                <w:szCs w:val="20"/>
              </w:rPr>
            </w:pPr>
          </w:p>
        </w:tc>
        <w:tc>
          <w:tcPr>
            <w:tcW w:w="1462" w:type="pct"/>
          </w:tcPr>
          <w:p w:rsidR="00811070" w:rsidRPr="00B46EA5" w:rsidRDefault="00811070" w:rsidP="00C565D8">
            <w:pPr>
              <w:spacing w:after="0" w:line="240" w:lineRule="auto"/>
              <w:contextualSpacing/>
              <w:jc w:val="both"/>
              <w:rPr>
                <w:rFonts w:ascii="Times New Roman" w:hAnsi="Times New Roman"/>
                <w:sz w:val="28"/>
                <w:szCs w:val="20"/>
              </w:rPr>
            </w:pPr>
          </w:p>
        </w:tc>
      </w:tr>
      <w:tr w:rsidR="00811070" w:rsidRPr="00B46EA5" w:rsidTr="00452231">
        <w:tc>
          <w:tcPr>
            <w:tcW w:w="2278" w:type="pct"/>
          </w:tcPr>
          <w:p w:rsidR="00811070" w:rsidRPr="00B46EA5" w:rsidRDefault="00811070" w:rsidP="00C565D8">
            <w:pPr>
              <w:spacing w:after="0" w:line="240" w:lineRule="auto"/>
              <w:contextualSpacing/>
              <w:jc w:val="both"/>
              <w:rPr>
                <w:rFonts w:ascii="Times New Roman" w:hAnsi="Times New Roman"/>
                <w:sz w:val="28"/>
                <w:szCs w:val="20"/>
              </w:rPr>
            </w:pPr>
            <w:r w:rsidRPr="00B46EA5">
              <w:rPr>
                <w:rFonts w:ascii="Times New Roman" w:hAnsi="Times New Roman"/>
                <w:sz w:val="28"/>
                <w:szCs w:val="20"/>
              </w:rPr>
              <w:t>Завідувач навчального відділу</w:t>
            </w:r>
          </w:p>
        </w:tc>
        <w:tc>
          <w:tcPr>
            <w:tcW w:w="1260" w:type="pct"/>
            <w:tcBorders>
              <w:bottom w:val="single" w:sz="4" w:space="0" w:color="auto"/>
            </w:tcBorders>
          </w:tcPr>
          <w:p w:rsidR="00811070" w:rsidRPr="00B46EA5" w:rsidRDefault="00811070" w:rsidP="00C565D8">
            <w:pPr>
              <w:spacing w:after="0" w:line="240" w:lineRule="auto"/>
              <w:contextualSpacing/>
              <w:jc w:val="both"/>
              <w:rPr>
                <w:rFonts w:ascii="Times New Roman" w:hAnsi="Times New Roman"/>
                <w:sz w:val="28"/>
                <w:szCs w:val="20"/>
              </w:rPr>
            </w:pPr>
          </w:p>
        </w:tc>
        <w:tc>
          <w:tcPr>
            <w:tcW w:w="1462" w:type="pct"/>
          </w:tcPr>
          <w:p w:rsidR="00811070" w:rsidRPr="00B46EA5" w:rsidRDefault="00452231" w:rsidP="00C565D8">
            <w:pPr>
              <w:spacing w:after="0" w:line="240" w:lineRule="auto"/>
              <w:contextualSpacing/>
              <w:jc w:val="both"/>
              <w:rPr>
                <w:rFonts w:ascii="Times New Roman" w:hAnsi="Times New Roman"/>
                <w:sz w:val="28"/>
                <w:szCs w:val="20"/>
              </w:rPr>
            </w:pPr>
            <w:proofErr w:type="spellStart"/>
            <w:r>
              <w:rPr>
                <w:rFonts w:ascii="Times New Roman" w:hAnsi="Times New Roman"/>
                <w:sz w:val="28"/>
                <w:szCs w:val="20"/>
              </w:rPr>
              <w:t>Наталья</w:t>
            </w:r>
            <w:proofErr w:type="spellEnd"/>
            <w:r w:rsidR="00811070" w:rsidRPr="00B46EA5">
              <w:rPr>
                <w:rFonts w:ascii="Times New Roman" w:hAnsi="Times New Roman"/>
                <w:sz w:val="28"/>
                <w:szCs w:val="20"/>
              </w:rPr>
              <w:t xml:space="preserve"> </w:t>
            </w:r>
            <w:proofErr w:type="spellStart"/>
            <w:r w:rsidR="00811070" w:rsidRPr="00B46EA5">
              <w:rPr>
                <w:rFonts w:ascii="Times New Roman" w:hAnsi="Times New Roman"/>
                <w:sz w:val="28"/>
                <w:szCs w:val="20"/>
              </w:rPr>
              <w:t>Колодненко</w:t>
            </w:r>
            <w:proofErr w:type="spellEnd"/>
          </w:p>
        </w:tc>
      </w:tr>
    </w:tbl>
    <w:p w:rsidR="00A60577" w:rsidRPr="00B46EA5" w:rsidRDefault="00452231" w:rsidP="006A118A"/>
    <w:sectPr w:rsidR="00A60577" w:rsidRPr="00B46EA5" w:rsidSect="001D6C0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B51"/>
    <w:multiLevelType w:val="hybridMultilevel"/>
    <w:tmpl w:val="59A81920"/>
    <w:lvl w:ilvl="0" w:tplc="76CE22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61F6F28"/>
    <w:multiLevelType w:val="hybridMultilevel"/>
    <w:tmpl w:val="1DEC48E4"/>
    <w:lvl w:ilvl="0" w:tplc="76CE22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4F23CFA"/>
    <w:multiLevelType w:val="hybridMultilevel"/>
    <w:tmpl w:val="E9B2139C"/>
    <w:lvl w:ilvl="0" w:tplc="76CE2258">
      <w:numFmt w:val="bullet"/>
      <w:lvlText w:val="‒"/>
      <w:lvlJc w:val="left"/>
      <w:pPr>
        <w:ind w:left="1729" w:hanging="10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0233"/>
    <w:rsid w:val="000039B3"/>
    <w:rsid w:val="00005A11"/>
    <w:rsid w:val="000A40FA"/>
    <w:rsid w:val="0012205A"/>
    <w:rsid w:val="002E512E"/>
    <w:rsid w:val="002F3404"/>
    <w:rsid w:val="00450BF9"/>
    <w:rsid w:val="00452231"/>
    <w:rsid w:val="004560F9"/>
    <w:rsid w:val="00533199"/>
    <w:rsid w:val="0056191C"/>
    <w:rsid w:val="006A118A"/>
    <w:rsid w:val="006F2273"/>
    <w:rsid w:val="00802C3E"/>
    <w:rsid w:val="00811070"/>
    <w:rsid w:val="00837031"/>
    <w:rsid w:val="008B4928"/>
    <w:rsid w:val="009047E4"/>
    <w:rsid w:val="00952991"/>
    <w:rsid w:val="009956A4"/>
    <w:rsid w:val="00AA20E4"/>
    <w:rsid w:val="00AC1F04"/>
    <w:rsid w:val="00B46EA5"/>
    <w:rsid w:val="00C14925"/>
    <w:rsid w:val="00DF74E9"/>
    <w:rsid w:val="00E126E3"/>
    <w:rsid w:val="00E34AA5"/>
    <w:rsid w:val="00F711DF"/>
    <w:rsid w:val="00F97ABA"/>
    <w:rsid w:val="00FE0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70"/>
    <w:pPr>
      <w:spacing w:after="200" w:line="276" w:lineRule="auto"/>
    </w:pPr>
    <w:rPr>
      <w:rFonts w:ascii="Calibri" w:eastAsia="Times New Roman" w:hAnsi="Calibri" w:cs="Times New Roman"/>
      <w:lang w:eastAsia="uk-UA"/>
    </w:rPr>
  </w:style>
  <w:style w:type="paragraph" w:styleId="1">
    <w:name w:val="heading 1"/>
    <w:basedOn w:val="a"/>
    <w:next w:val="a"/>
    <w:link w:val="10"/>
    <w:qFormat/>
    <w:rsid w:val="00811070"/>
    <w:pPr>
      <w:keepNext/>
      <w:spacing w:after="0" w:line="240" w:lineRule="auto"/>
      <w:jc w:val="center"/>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070"/>
    <w:rPr>
      <w:rFonts w:ascii="Times New Roman" w:eastAsia="Times New Roman" w:hAnsi="Times New Roman" w:cs="Times New Roman"/>
      <w:b/>
      <w:sz w:val="24"/>
      <w:szCs w:val="20"/>
      <w:lang w:eastAsia="uk-UA"/>
    </w:rPr>
  </w:style>
  <w:style w:type="character" w:styleId="a3">
    <w:name w:val="Hyperlink"/>
    <w:uiPriority w:val="99"/>
    <w:semiHidden/>
    <w:unhideWhenUsed/>
    <w:rsid w:val="00811070"/>
    <w:rPr>
      <w:color w:val="0000FF"/>
      <w:u w:val="single"/>
    </w:rPr>
  </w:style>
  <w:style w:type="paragraph" w:customStyle="1" w:styleId="Default">
    <w:name w:val="Default"/>
    <w:rsid w:val="00811070"/>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4">
    <w:name w:val="Strong"/>
    <w:uiPriority w:val="22"/>
    <w:qFormat/>
    <w:rsid w:val="00811070"/>
    <w:rPr>
      <w:b/>
      <w:bCs/>
    </w:rPr>
  </w:style>
  <w:style w:type="paragraph" w:styleId="a5">
    <w:name w:val="No Spacing"/>
    <w:uiPriority w:val="1"/>
    <w:qFormat/>
    <w:rsid w:val="00811070"/>
    <w:pPr>
      <w:spacing w:after="0" w:line="240" w:lineRule="auto"/>
    </w:pPr>
    <w:rPr>
      <w:rFonts w:ascii="Calibri" w:eastAsia="Calibri" w:hAnsi="Calibri" w:cs="Times New Roman"/>
      <w:lang w:val="ru-RU"/>
    </w:rPr>
  </w:style>
  <w:style w:type="paragraph" w:styleId="a6">
    <w:name w:val="Balloon Text"/>
    <w:basedOn w:val="a"/>
    <w:link w:val="a7"/>
    <w:uiPriority w:val="99"/>
    <w:semiHidden/>
    <w:unhideWhenUsed/>
    <w:rsid w:val="00AA20E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A20E4"/>
    <w:rPr>
      <w:rFonts w:ascii="Segoe UI" w:eastAsia="Times New Roman" w:hAnsi="Segoe UI" w:cs="Segoe UI"/>
      <w:sz w:val="18"/>
      <w:szCs w:val="18"/>
      <w:lang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2068</Words>
  <Characters>11793</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Sergeiev Yuri</dc:creator>
  <cp:lastModifiedBy>cs</cp:lastModifiedBy>
  <cp:revision>2</cp:revision>
  <cp:lastPrinted>2022-10-11T07:49:00Z</cp:lastPrinted>
  <dcterms:created xsi:type="dcterms:W3CDTF">2023-09-20T06:24:00Z</dcterms:created>
  <dcterms:modified xsi:type="dcterms:W3CDTF">2023-09-20T06:24:00Z</dcterms:modified>
</cp:coreProperties>
</file>